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A4C26" w14:textId="77777777" w:rsidR="00E20AB1" w:rsidRDefault="00E20AB1" w:rsidP="002128DF">
      <w:pPr>
        <w:spacing w:after="0" w:line="240" w:lineRule="auto"/>
        <w:jc w:val="center"/>
        <w:rPr>
          <w:rFonts w:ascii="Arial" w:hAnsi="Arial" w:cs="Arial"/>
          <w:b/>
          <w:bCs/>
          <w:sz w:val="44"/>
          <w:szCs w:val="44"/>
        </w:rPr>
      </w:pPr>
    </w:p>
    <w:p w14:paraId="6FF52FF0" w14:textId="582902B9" w:rsidR="00E81C81" w:rsidRPr="00E20AB1" w:rsidRDefault="0007370C" w:rsidP="002128DF">
      <w:pPr>
        <w:spacing w:after="0" w:line="240" w:lineRule="auto"/>
        <w:jc w:val="center"/>
        <w:rPr>
          <w:rFonts w:ascii="Arial" w:hAnsi="Arial" w:cs="Arial"/>
          <w:b/>
          <w:bCs/>
          <w:sz w:val="44"/>
          <w:szCs w:val="44"/>
        </w:rPr>
      </w:pPr>
      <w:r w:rsidRPr="00E20AB1">
        <w:rPr>
          <w:rFonts w:ascii="Arial" w:hAnsi="Arial" w:cs="Arial"/>
          <w:b/>
          <w:bCs/>
          <w:sz w:val="44"/>
          <w:szCs w:val="44"/>
        </w:rPr>
        <w:t>STATUT</w:t>
      </w:r>
    </w:p>
    <w:p w14:paraId="0AE50878" w14:textId="7B281894" w:rsidR="00E81C81" w:rsidRDefault="00E81C81" w:rsidP="00E81C8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C43F09B" w14:textId="77777777" w:rsidR="00E20AB1" w:rsidRPr="00E20AB1" w:rsidRDefault="00E20AB1" w:rsidP="00E81C8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13C132D" w14:textId="77777777" w:rsidR="002128DF" w:rsidRPr="00E20AB1" w:rsidRDefault="002128DF" w:rsidP="00E81C8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F8B7A58" w14:textId="65725A79" w:rsidR="002128DF" w:rsidRDefault="0007370C" w:rsidP="00E81C8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E20AB1">
        <w:rPr>
          <w:rFonts w:ascii="Arial" w:hAnsi="Arial" w:cs="Arial"/>
          <w:b/>
          <w:bCs/>
          <w:sz w:val="20"/>
          <w:szCs w:val="20"/>
        </w:rPr>
        <w:t>Capitolul 1. DISPOZIŢII GENERALE</w:t>
      </w:r>
    </w:p>
    <w:p w14:paraId="6F05D0EF" w14:textId="4D2D6020" w:rsidR="00E20AB1" w:rsidRDefault="00E20AB1" w:rsidP="00E81C8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0CD9CD7" w14:textId="77777777" w:rsidR="00E20AB1" w:rsidRPr="00E20AB1" w:rsidRDefault="00E20AB1" w:rsidP="00E81C8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164AAD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7EB1E03" w14:textId="75DD77ED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b/>
          <w:bCs/>
          <w:sz w:val="20"/>
          <w:szCs w:val="20"/>
        </w:rPr>
        <w:t>Art. 1.</w:t>
      </w:r>
      <w:r w:rsidRPr="00E20AB1">
        <w:rPr>
          <w:rFonts w:ascii="Arial" w:hAnsi="Arial" w:cs="Arial"/>
          <w:sz w:val="20"/>
          <w:szCs w:val="20"/>
        </w:rPr>
        <w:t xml:space="preserve"> </w:t>
      </w:r>
      <w:r w:rsidR="00B21ECF" w:rsidRPr="00E20AB1">
        <w:rPr>
          <w:rFonts w:ascii="Arial" w:hAnsi="Arial" w:cs="Arial"/>
          <w:sz w:val="20"/>
          <w:szCs w:val="20"/>
        </w:rPr>
        <w:t>Parti</w:t>
      </w:r>
      <w:r w:rsidR="003D2A26">
        <w:rPr>
          <w:rFonts w:ascii="Arial" w:hAnsi="Arial" w:cs="Arial"/>
          <w:sz w:val="20"/>
          <w:szCs w:val="20"/>
        </w:rPr>
        <w:t>d</w:t>
      </w:r>
      <w:r w:rsidR="00B21ECF" w:rsidRPr="00E20AB1">
        <w:rPr>
          <w:rFonts w:ascii="Arial" w:hAnsi="Arial" w:cs="Arial"/>
          <w:sz w:val="20"/>
          <w:szCs w:val="20"/>
        </w:rPr>
        <w:t xml:space="preserve">ul Taximetristilor </w:t>
      </w:r>
      <w:r w:rsidR="003D2A26">
        <w:rPr>
          <w:rFonts w:ascii="Arial" w:hAnsi="Arial" w:cs="Arial"/>
          <w:sz w:val="20"/>
          <w:szCs w:val="20"/>
        </w:rPr>
        <w:t xml:space="preserve">si </w:t>
      </w:r>
      <w:r w:rsidR="00B21ECF" w:rsidRPr="00E20AB1">
        <w:rPr>
          <w:rFonts w:ascii="Arial" w:hAnsi="Arial" w:cs="Arial"/>
          <w:sz w:val="20"/>
          <w:szCs w:val="20"/>
        </w:rPr>
        <w:t>Transportatori Europeni</w:t>
      </w:r>
      <w:r w:rsidRPr="00E20AB1">
        <w:rPr>
          <w:rFonts w:ascii="Arial" w:hAnsi="Arial" w:cs="Arial"/>
          <w:sz w:val="20"/>
          <w:szCs w:val="20"/>
        </w:rPr>
        <w:t xml:space="preserve"> este un partid politic, persoană juridică de drept public,</w:t>
      </w:r>
      <w:r w:rsidR="00E81C81" w:rsidRPr="00E20AB1">
        <w:rPr>
          <w:rFonts w:ascii="Arial" w:hAnsi="Arial" w:cs="Arial"/>
          <w:sz w:val="20"/>
          <w:szCs w:val="20"/>
        </w:rPr>
        <w:t xml:space="preserve"> </w:t>
      </w:r>
      <w:r w:rsidRPr="00E20AB1">
        <w:rPr>
          <w:rFonts w:ascii="Arial" w:hAnsi="Arial" w:cs="Arial"/>
          <w:sz w:val="20"/>
          <w:szCs w:val="20"/>
        </w:rPr>
        <w:t>organizat</w:t>
      </w:r>
      <w:r w:rsidR="00E20AB1" w:rsidRPr="00E20AB1">
        <w:rPr>
          <w:rFonts w:ascii="Arial" w:hAnsi="Arial" w:cs="Arial"/>
          <w:sz w:val="20"/>
          <w:szCs w:val="20"/>
        </w:rPr>
        <w:t xml:space="preserve"> </w:t>
      </w:r>
      <w:r w:rsidRPr="00E20AB1">
        <w:rPr>
          <w:rFonts w:ascii="Arial" w:hAnsi="Arial" w:cs="Arial"/>
          <w:sz w:val="20"/>
          <w:szCs w:val="20"/>
        </w:rPr>
        <w:t>în conformitate cu prevederile Constitutiei României şi ale Legii partidelor politice nr. 14/2003.</w:t>
      </w:r>
    </w:p>
    <w:p w14:paraId="7F86DC7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C4C96CA" w14:textId="07B8EC0E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b/>
          <w:bCs/>
          <w:sz w:val="20"/>
          <w:szCs w:val="20"/>
        </w:rPr>
        <w:t>Art. 2.</w:t>
      </w:r>
      <w:r w:rsidRPr="00E20AB1">
        <w:rPr>
          <w:rFonts w:ascii="Arial" w:hAnsi="Arial" w:cs="Arial"/>
          <w:sz w:val="20"/>
          <w:szCs w:val="20"/>
        </w:rPr>
        <w:t xml:space="preserve"> (1) Denumirea integrală a partidului este </w:t>
      </w:r>
      <w:r w:rsidR="00B21ECF" w:rsidRPr="00E20AB1">
        <w:rPr>
          <w:rFonts w:ascii="Arial" w:hAnsi="Arial" w:cs="Arial"/>
          <w:sz w:val="20"/>
          <w:szCs w:val="20"/>
        </w:rPr>
        <w:t xml:space="preserve">Partiul Taximetristilor </w:t>
      </w:r>
      <w:r w:rsidR="003D2A26">
        <w:rPr>
          <w:rFonts w:ascii="Arial" w:hAnsi="Arial" w:cs="Arial"/>
          <w:sz w:val="20"/>
          <w:szCs w:val="20"/>
        </w:rPr>
        <w:t xml:space="preserve">si </w:t>
      </w:r>
      <w:r w:rsidR="00B21ECF" w:rsidRPr="00E20AB1">
        <w:rPr>
          <w:rFonts w:ascii="Arial" w:hAnsi="Arial" w:cs="Arial"/>
          <w:sz w:val="20"/>
          <w:szCs w:val="20"/>
        </w:rPr>
        <w:t>Transportatori Europeni</w:t>
      </w:r>
      <w:r w:rsidRPr="00E20AB1">
        <w:rPr>
          <w:rFonts w:ascii="Arial" w:hAnsi="Arial" w:cs="Arial"/>
          <w:sz w:val="20"/>
          <w:szCs w:val="20"/>
        </w:rPr>
        <w:t>.</w:t>
      </w:r>
    </w:p>
    <w:p w14:paraId="32537C95" w14:textId="0CE96E63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(2) Denumirea prescurtată a partidului este </w:t>
      </w:r>
      <w:bookmarkStart w:id="0" w:name="_Hlk192422106"/>
      <w:r w:rsidR="000C4AF3" w:rsidRPr="00E20AB1">
        <w:rPr>
          <w:rFonts w:ascii="Arial" w:hAnsi="Arial" w:cs="Arial"/>
          <w:sz w:val="20"/>
          <w:szCs w:val="20"/>
        </w:rPr>
        <w:t>PTTE</w:t>
      </w:r>
      <w:bookmarkEnd w:id="0"/>
      <w:r w:rsidRPr="00E20AB1">
        <w:rPr>
          <w:rFonts w:ascii="Arial" w:hAnsi="Arial" w:cs="Arial"/>
          <w:sz w:val="20"/>
          <w:szCs w:val="20"/>
        </w:rPr>
        <w:t>.</w:t>
      </w:r>
    </w:p>
    <w:p w14:paraId="595F4BE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789D82A" w14:textId="782D9714" w:rsidR="0007370C" w:rsidRPr="00E20AB1" w:rsidRDefault="0007370C" w:rsidP="003D2A2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b/>
          <w:bCs/>
          <w:sz w:val="20"/>
          <w:szCs w:val="20"/>
        </w:rPr>
        <w:t>Art. 3.</w:t>
      </w:r>
      <w:r w:rsidRPr="00E20AB1">
        <w:rPr>
          <w:rFonts w:ascii="Arial" w:hAnsi="Arial" w:cs="Arial"/>
          <w:sz w:val="20"/>
          <w:szCs w:val="20"/>
        </w:rPr>
        <w:t xml:space="preserve"> (1) Semnul permanent al partidului este reprezentat de cuvintele </w:t>
      </w:r>
      <w:r w:rsidR="003D2A26" w:rsidRPr="00E20AB1">
        <w:rPr>
          <w:rFonts w:ascii="Arial" w:hAnsi="Arial" w:cs="Arial"/>
          <w:sz w:val="20"/>
          <w:szCs w:val="20"/>
        </w:rPr>
        <w:t>Parti</w:t>
      </w:r>
      <w:r w:rsidR="003D2A26">
        <w:rPr>
          <w:rFonts w:ascii="Arial" w:hAnsi="Arial" w:cs="Arial"/>
          <w:sz w:val="20"/>
          <w:szCs w:val="20"/>
        </w:rPr>
        <w:t>d</w:t>
      </w:r>
      <w:r w:rsidR="003D2A26" w:rsidRPr="00E20AB1">
        <w:rPr>
          <w:rFonts w:ascii="Arial" w:hAnsi="Arial" w:cs="Arial"/>
          <w:sz w:val="20"/>
          <w:szCs w:val="20"/>
        </w:rPr>
        <w:t>ul Taximetristilor</w:t>
      </w:r>
      <w:r w:rsidR="003D2A26">
        <w:rPr>
          <w:rFonts w:ascii="Arial" w:hAnsi="Arial" w:cs="Arial"/>
          <w:sz w:val="20"/>
          <w:szCs w:val="20"/>
        </w:rPr>
        <w:t xml:space="preserve"> si</w:t>
      </w:r>
      <w:r w:rsidR="003D2A26" w:rsidRPr="00E20AB1">
        <w:rPr>
          <w:rFonts w:ascii="Arial" w:hAnsi="Arial" w:cs="Arial"/>
          <w:sz w:val="20"/>
          <w:szCs w:val="20"/>
        </w:rPr>
        <w:t xml:space="preserve"> Transportatori Europeni </w:t>
      </w:r>
      <w:r w:rsidRPr="00E20AB1">
        <w:rPr>
          <w:rFonts w:ascii="Arial" w:hAnsi="Arial" w:cs="Arial"/>
          <w:sz w:val="20"/>
          <w:szCs w:val="20"/>
        </w:rPr>
        <w:t xml:space="preserve">scrise în această ordine unul sub </w:t>
      </w:r>
      <w:proofErr w:type="gramStart"/>
      <w:r w:rsidRPr="00E20AB1">
        <w:rPr>
          <w:rFonts w:ascii="Arial" w:hAnsi="Arial" w:cs="Arial"/>
          <w:sz w:val="20"/>
          <w:szCs w:val="20"/>
        </w:rPr>
        <w:t xml:space="preserve">celalalt </w:t>
      </w:r>
      <w:r w:rsidR="003D2A26">
        <w:rPr>
          <w:rFonts w:ascii="Arial" w:hAnsi="Arial" w:cs="Arial"/>
          <w:sz w:val="20"/>
          <w:szCs w:val="20"/>
        </w:rPr>
        <w:t>.</w:t>
      </w:r>
      <w:proofErr w:type="gramEnd"/>
    </w:p>
    <w:p w14:paraId="1E368EB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Reprezentarea grafică a semnului permanent este reprodusă în anexa parte integrantă a</w:t>
      </w:r>
    </w:p>
    <w:p w14:paraId="2E0DB29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prezentului statut.</w:t>
      </w:r>
    </w:p>
    <w:p w14:paraId="5E88EF7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Semnul electoral al partidului este identic cu semnul permanent, cu exceptia cazului în care</w:t>
      </w:r>
    </w:p>
    <w:p w14:paraId="4658AE2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Biroul Naţional decide folosirea unui semn electoral diferit de semnul permanent.</w:t>
      </w:r>
    </w:p>
    <w:p w14:paraId="531E184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Prin exceptie de la prevederile art. 50 lit. b), semnul electoral şi semnul permanent pot fi</w:t>
      </w:r>
    </w:p>
    <w:p w14:paraId="4495931D" w14:textId="37EEEB8D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modificâte de către Biroul Naţional prin decizie.</w:t>
      </w:r>
    </w:p>
    <w:p w14:paraId="63CF60E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1F54FF6" w14:textId="4F6318ED" w:rsidR="0007370C" w:rsidRPr="00E20AB1" w:rsidRDefault="0007370C" w:rsidP="003D2A2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b/>
          <w:bCs/>
          <w:sz w:val="20"/>
          <w:szCs w:val="20"/>
        </w:rPr>
        <w:t>Art. 4.</w:t>
      </w:r>
      <w:r w:rsidRPr="00E20AB1">
        <w:rPr>
          <w:rFonts w:ascii="Arial" w:hAnsi="Arial" w:cs="Arial"/>
          <w:sz w:val="20"/>
          <w:szCs w:val="20"/>
        </w:rPr>
        <w:t xml:space="preserve"> (1) Sediul central al partidului este în Municipiul </w:t>
      </w:r>
      <w:proofErr w:type="gramStart"/>
      <w:r w:rsidR="003D2A26">
        <w:rPr>
          <w:rFonts w:ascii="Arial" w:hAnsi="Arial" w:cs="Arial"/>
          <w:sz w:val="20"/>
          <w:szCs w:val="20"/>
        </w:rPr>
        <w:t>Giurgiu ,</w:t>
      </w:r>
      <w:proofErr w:type="gramEnd"/>
      <w:r w:rsidR="003D2A26">
        <w:rPr>
          <w:rFonts w:ascii="Arial" w:hAnsi="Arial" w:cs="Arial"/>
          <w:sz w:val="20"/>
          <w:szCs w:val="20"/>
        </w:rPr>
        <w:t xml:space="preserve"> Ulita Dorobanti, nr.12.</w:t>
      </w:r>
    </w:p>
    <w:p w14:paraId="16E1E30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B0986AE" w14:textId="3AFEDA03" w:rsidR="0007370C" w:rsidRPr="00E20AB1" w:rsidRDefault="0007370C" w:rsidP="00E81C8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E20AB1">
        <w:rPr>
          <w:rFonts w:ascii="Arial" w:hAnsi="Arial" w:cs="Arial"/>
          <w:b/>
          <w:bCs/>
          <w:sz w:val="20"/>
          <w:szCs w:val="20"/>
        </w:rPr>
        <w:t>Capitolul 2. SCOPUL ŞI OBIECTIVELE</w:t>
      </w:r>
    </w:p>
    <w:p w14:paraId="5DFE6C7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78093C8" w14:textId="7BD940F9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b/>
          <w:bCs/>
          <w:sz w:val="20"/>
          <w:szCs w:val="20"/>
        </w:rPr>
        <w:t>Art. 5.</w:t>
      </w:r>
      <w:r w:rsidRPr="00E20AB1">
        <w:rPr>
          <w:rFonts w:ascii="Arial" w:hAnsi="Arial" w:cs="Arial"/>
          <w:sz w:val="20"/>
          <w:szCs w:val="20"/>
        </w:rPr>
        <w:t xml:space="preserve">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are ca scop dezvoltarea României pe baze, principii si relatii sociale echitabile, prin</w:t>
      </w:r>
    </w:p>
    <w:p w14:paraId="7AB23FF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promovarea integritatii, meritocratiei şi a competentei si coeziunii sociale, atât în interiorul său cât</w:t>
      </w:r>
    </w:p>
    <w:p w14:paraId="234BC3B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şi în societatea românească, prin respectarea legii, printr-o administraţie publicia eficientă şi</w:t>
      </w:r>
    </w:p>
    <w:p w14:paraId="2C9F073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printr-o competitie economică echitabilă, care să asigure cresterea substanţială a calitaţii vieţii</w:t>
      </w:r>
    </w:p>
    <w:p w14:paraId="6BE38484" w14:textId="25C47DB8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românilor.</w:t>
      </w:r>
    </w:p>
    <w:p w14:paraId="7E17B77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25FB21E" w14:textId="3360360F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b/>
          <w:bCs/>
          <w:sz w:val="20"/>
          <w:szCs w:val="20"/>
        </w:rPr>
        <w:t>Art. 6.</w:t>
      </w:r>
      <w:r w:rsidRPr="00E20AB1">
        <w:rPr>
          <w:rFonts w:ascii="Arial" w:hAnsi="Arial" w:cs="Arial"/>
          <w:sz w:val="20"/>
          <w:szCs w:val="20"/>
        </w:rPr>
        <w:t xml:space="preserve">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urmăreste numai obiective politice. Obiectivele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sunt:</w:t>
      </w:r>
    </w:p>
    <w:p w14:paraId="7C40ED9B" w14:textId="02CBA91C" w:rsidR="0007370C" w:rsidRPr="00E20AB1" w:rsidRDefault="0007370C" w:rsidP="002128D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reaşezarea ierarhiilor în societatea românească în spiritul moralităţii şi competentei,</w:t>
      </w:r>
    </w:p>
    <w:p w14:paraId="61E842CD" w14:textId="52C83AF2" w:rsidR="0007370C" w:rsidRPr="00E20AB1" w:rsidRDefault="002128D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       </w:t>
      </w:r>
      <w:r w:rsidR="0007370C" w:rsidRPr="00E20AB1">
        <w:rPr>
          <w:rFonts w:ascii="Arial" w:hAnsi="Arial" w:cs="Arial"/>
          <w:sz w:val="20"/>
          <w:szCs w:val="20"/>
        </w:rPr>
        <w:t>coeziunii sociale şi civismului;</w:t>
      </w:r>
    </w:p>
    <w:p w14:paraId="2657971A" w14:textId="4B06CF8D" w:rsidR="0007370C" w:rsidRPr="00E20AB1" w:rsidRDefault="0007370C" w:rsidP="002128D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un sistem electoral democratic, care să nu ingrădeasca accesul la funcţiile de demnitate</w:t>
      </w:r>
    </w:p>
    <w:p w14:paraId="094C981D" w14:textId="5F554031" w:rsidR="0007370C" w:rsidRPr="00E20AB1" w:rsidRDefault="002128D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     </w:t>
      </w:r>
      <w:r w:rsidR="00E20AB1">
        <w:rPr>
          <w:rFonts w:ascii="Arial" w:hAnsi="Arial" w:cs="Arial"/>
          <w:sz w:val="20"/>
          <w:szCs w:val="20"/>
        </w:rPr>
        <w:t xml:space="preserve"> </w:t>
      </w:r>
      <w:r w:rsidRPr="00E20AB1">
        <w:rPr>
          <w:rFonts w:ascii="Arial" w:hAnsi="Arial" w:cs="Arial"/>
          <w:sz w:val="20"/>
          <w:szCs w:val="20"/>
        </w:rPr>
        <w:t xml:space="preserve"> </w:t>
      </w:r>
      <w:r w:rsidR="0007370C" w:rsidRPr="00E20AB1">
        <w:rPr>
          <w:rFonts w:ascii="Arial" w:hAnsi="Arial" w:cs="Arial"/>
          <w:sz w:val="20"/>
          <w:szCs w:val="20"/>
        </w:rPr>
        <w:t>publică;</w:t>
      </w:r>
    </w:p>
    <w:p w14:paraId="5A7457F1" w14:textId="4390B745" w:rsidR="0007370C" w:rsidRPr="00E20AB1" w:rsidRDefault="0007370C" w:rsidP="002128D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o administratie publică eficientă, depolitizată, responsabilă şi competentă, care să</w:t>
      </w:r>
    </w:p>
    <w:p w14:paraId="3C5E965D" w14:textId="648C8E30" w:rsidR="0007370C" w:rsidRPr="00E20AB1" w:rsidRDefault="002128D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     </w:t>
      </w:r>
      <w:r w:rsidR="00E20AB1">
        <w:rPr>
          <w:rFonts w:ascii="Arial" w:hAnsi="Arial" w:cs="Arial"/>
          <w:sz w:val="20"/>
          <w:szCs w:val="20"/>
        </w:rPr>
        <w:t xml:space="preserve"> </w:t>
      </w:r>
      <w:r w:rsidRPr="00E20AB1">
        <w:rPr>
          <w:rFonts w:ascii="Arial" w:hAnsi="Arial" w:cs="Arial"/>
          <w:sz w:val="20"/>
          <w:szCs w:val="20"/>
        </w:rPr>
        <w:t xml:space="preserve"> </w:t>
      </w:r>
      <w:r w:rsidR="0007370C" w:rsidRPr="00E20AB1">
        <w:rPr>
          <w:rFonts w:ascii="Arial" w:hAnsi="Arial" w:cs="Arial"/>
          <w:sz w:val="20"/>
          <w:szCs w:val="20"/>
        </w:rPr>
        <w:t>optimizeze interacţiunea cu persoanele fizice şi juridice;</w:t>
      </w:r>
    </w:p>
    <w:p w14:paraId="13BB3126" w14:textId="7F37A0F9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d. </w:t>
      </w:r>
      <w:r w:rsidR="00E20AB1">
        <w:rPr>
          <w:rFonts w:ascii="Arial" w:hAnsi="Arial" w:cs="Arial"/>
          <w:sz w:val="20"/>
          <w:szCs w:val="20"/>
        </w:rPr>
        <w:t xml:space="preserve"> </w:t>
      </w:r>
      <w:r w:rsidR="002128DF" w:rsidRPr="00E20AB1">
        <w:rPr>
          <w:rFonts w:ascii="Arial" w:hAnsi="Arial" w:cs="Arial"/>
          <w:sz w:val="20"/>
          <w:szCs w:val="20"/>
        </w:rPr>
        <w:t xml:space="preserve">  </w:t>
      </w:r>
      <w:r w:rsidRPr="00E20AB1">
        <w:rPr>
          <w:rFonts w:ascii="Arial" w:hAnsi="Arial" w:cs="Arial"/>
          <w:sz w:val="20"/>
          <w:szCs w:val="20"/>
        </w:rPr>
        <w:t>responsabilizarea elitelor, inclusiv a celei politice;</w:t>
      </w:r>
    </w:p>
    <w:p w14:paraId="0F593D99" w14:textId="142772FC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e.</w:t>
      </w:r>
      <w:r w:rsidR="00E20AB1">
        <w:rPr>
          <w:rFonts w:ascii="Arial" w:hAnsi="Arial" w:cs="Arial"/>
          <w:sz w:val="20"/>
          <w:szCs w:val="20"/>
        </w:rPr>
        <w:t xml:space="preserve"> </w:t>
      </w:r>
      <w:r w:rsidRPr="00E20AB1">
        <w:rPr>
          <w:rFonts w:ascii="Arial" w:hAnsi="Arial" w:cs="Arial"/>
          <w:sz w:val="20"/>
          <w:szCs w:val="20"/>
        </w:rPr>
        <w:t xml:space="preserve"> </w:t>
      </w:r>
      <w:r w:rsidR="002128DF" w:rsidRPr="00E20AB1">
        <w:rPr>
          <w:rFonts w:ascii="Arial" w:hAnsi="Arial" w:cs="Arial"/>
          <w:sz w:val="20"/>
          <w:szCs w:val="20"/>
        </w:rPr>
        <w:t xml:space="preserve">  </w:t>
      </w:r>
      <w:r w:rsidRPr="00E20AB1">
        <w:rPr>
          <w:rFonts w:ascii="Arial" w:hAnsi="Arial" w:cs="Arial"/>
          <w:sz w:val="20"/>
          <w:szCs w:val="20"/>
        </w:rPr>
        <w:t>o administratie publică transparentă, care implică activ cetateanul în procesul de luare a</w:t>
      </w:r>
    </w:p>
    <w:p w14:paraId="6D9CD24C" w14:textId="4872F135" w:rsidR="0007370C" w:rsidRPr="00E20AB1" w:rsidRDefault="002128D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   </w:t>
      </w:r>
      <w:r w:rsidR="00E20AB1">
        <w:rPr>
          <w:rFonts w:ascii="Arial" w:hAnsi="Arial" w:cs="Arial"/>
          <w:sz w:val="20"/>
          <w:szCs w:val="20"/>
        </w:rPr>
        <w:t xml:space="preserve"> </w:t>
      </w:r>
      <w:r w:rsidRPr="00E20AB1">
        <w:rPr>
          <w:rFonts w:ascii="Arial" w:hAnsi="Arial" w:cs="Arial"/>
          <w:sz w:val="20"/>
          <w:szCs w:val="20"/>
        </w:rPr>
        <w:t xml:space="preserve">   </w:t>
      </w:r>
      <w:r w:rsidR="0007370C" w:rsidRPr="00E20AB1">
        <w:rPr>
          <w:rFonts w:ascii="Arial" w:hAnsi="Arial" w:cs="Arial"/>
          <w:sz w:val="20"/>
          <w:szCs w:val="20"/>
        </w:rPr>
        <w:t>deciziilor;</w:t>
      </w:r>
    </w:p>
    <w:p w14:paraId="343CA4E5" w14:textId="7C9C58EA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f. </w:t>
      </w:r>
      <w:r w:rsidR="00E20AB1">
        <w:rPr>
          <w:rFonts w:ascii="Arial" w:hAnsi="Arial" w:cs="Arial"/>
          <w:sz w:val="20"/>
          <w:szCs w:val="20"/>
        </w:rPr>
        <w:t xml:space="preserve"> </w:t>
      </w:r>
      <w:r w:rsidR="002128DF" w:rsidRPr="00E20AB1">
        <w:rPr>
          <w:rFonts w:ascii="Arial" w:hAnsi="Arial" w:cs="Arial"/>
          <w:sz w:val="20"/>
          <w:szCs w:val="20"/>
        </w:rPr>
        <w:t xml:space="preserve">   </w:t>
      </w:r>
      <w:r w:rsidRPr="00E20AB1">
        <w:rPr>
          <w:rFonts w:ascii="Arial" w:hAnsi="Arial" w:cs="Arial"/>
          <w:sz w:val="20"/>
          <w:szCs w:val="20"/>
        </w:rPr>
        <w:t>eliminarea risipei banului public;</w:t>
      </w:r>
    </w:p>
    <w:p w14:paraId="158EC5A1" w14:textId="150C00F9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g. </w:t>
      </w:r>
      <w:r w:rsidR="00E20AB1">
        <w:rPr>
          <w:rFonts w:ascii="Arial" w:hAnsi="Arial" w:cs="Arial"/>
          <w:sz w:val="20"/>
          <w:szCs w:val="20"/>
        </w:rPr>
        <w:t xml:space="preserve"> </w:t>
      </w:r>
      <w:r w:rsidR="002128DF" w:rsidRPr="00E20AB1">
        <w:rPr>
          <w:rFonts w:ascii="Arial" w:hAnsi="Arial" w:cs="Arial"/>
          <w:sz w:val="20"/>
          <w:szCs w:val="20"/>
        </w:rPr>
        <w:t xml:space="preserve">  </w:t>
      </w:r>
      <w:r w:rsidRPr="00E20AB1">
        <w:rPr>
          <w:rFonts w:ascii="Arial" w:hAnsi="Arial" w:cs="Arial"/>
          <w:sz w:val="20"/>
          <w:szCs w:val="20"/>
        </w:rPr>
        <w:t>o justiţie independentă, eficientă şi predictibilă, care să asigure respectarea legii;</w:t>
      </w:r>
    </w:p>
    <w:p w14:paraId="3D1DD889" w14:textId="5A923B4D" w:rsidR="0007370C" w:rsidRPr="00E20AB1" w:rsidRDefault="00E20AB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lastRenderedPageBreak/>
        <w:t xml:space="preserve">     </w:t>
      </w:r>
      <w:r w:rsidR="0007370C" w:rsidRPr="00E20AB1">
        <w:rPr>
          <w:rFonts w:ascii="Arial" w:hAnsi="Arial" w:cs="Arial"/>
          <w:sz w:val="20"/>
          <w:szCs w:val="20"/>
        </w:rPr>
        <w:t>h.</w:t>
      </w:r>
      <w:r w:rsidR="00E81C81" w:rsidRPr="00E20AB1">
        <w:rPr>
          <w:rFonts w:ascii="Arial" w:hAnsi="Arial" w:cs="Arial"/>
          <w:sz w:val="20"/>
          <w:szCs w:val="20"/>
        </w:rPr>
        <w:t xml:space="preserve">   </w:t>
      </w:r>
      <w:r w:rsidR="0007370C" w:rsidRPr="00E20AB1">
        <w:rPr>
          <w:rFonts w:ascii="Arial" w:hAnsi="Arial" w:cs="Arial"/>
          <w:sz w:val="20"/>
          <w:szCs w:val="20"/>
        </w:rPr>
        <w:t>o economie functionala în care există o competiţie economica echitabilă şi în care sistemul</w:t>
      </w:r>
    </w:p>
    <w:p w14:paraId="3D08C89A" w14:textId="7001C24B" w:rsidR="0007370C" w:rsidRPr="00E20AB1" w:rsidRDefault="00E81C8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      </w:t>
      </w:r>
      <w:r w:rsidR="0007370C" w:rsidRPr="00E20AB1">
        <w:rPr>
          <w:rFonts w:ascii="Arial" w:hAnsi="Arial" w:cs="Arial"/>
          <w:sz w:val="20"/>
          <w:szCs w:val="20"/>
        </w:rPr>
        <w:t xml:space="preserve">legislativ şi fiscal este predictibil, prin măsuri de asanare </w:t>
      </w:r>
      <w:proofErr w:type="gramStart"/>
      <w:r w:rsidR="0007370C" w:rsidRPr="00E20AB1">
        <w:rPr>
          <w:rFonts w:ascii="Arial" w:hAnsi="Arial" w:cs="Arial"/>
          <w:sz w:val="20"/>
          <w:szCs w:val="20"/>
        </w:rPr>
        <w:t>a</w:t>
      </w:r>
      <w:proofErr w:type="gramEnd"/>
      <w:r w:rsidR="0007370C" w:rsidRPr="00E20AB1">
        <w:rPr>
          <w:rFonts w:ascii="Arial" w:hAnsi="Arial" w:cs="Arial"/>
          <w:sz w:val="20"/>
          <w:szCs w:val="20"/>
        </w:rPr>
        <w:t xml:space="preserve"> inflaţiei legislative;</w:t>
      </w:r>
    </w:p>
    <w:p w14:paraId="150484B4" w14:textId="2993BE69" w:rsidR="0007370C" w:rsidRPr="00E20AB1" w:rsidRDefault="00E20AB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</w:t>
      </w:r>
      <w:r w:rsidR="0007370C" w:rsidRPr="00E20AB1">
        <w:rPr>
          <w:rFonts w:ascii="Arial" w:hAnsi="Arial" w:cs="Arial"/>
          <w:sz w:val="20"/>
          <w:szCs w:val="20"/>
        </w:rPr>
        <w:t xml:space="preserve">i. </w:t>
      </w:r>
      <w:r w:rsidR="00E81C81" w:rsidRPr="00E20AB1">
        <w:rPr>
          <w:rFonts w:ascii="Arial" w:hAnsi="Arial" w:cs="Arial"/>
          <w:sz w:val="20"/>
          <w:szCs w:val="20"/>
        </w:rPr>
        <w:t xml:space="preserve">   </w:t>
      </w:r>
      <w:r w:rsidR="0007370C" w:rsidRPr="00E20AB1">
        <w:rPr>
          <w:rFonts w:ascii="Arial" w:hAnsi="Arial" w:cs="Arial"/>
          <w:sz w:val="20"/>
          <w:szCs w:val="20"/>
        </w:rPr>
        <w:t>finalizarea cadastrului national;</w:t>
      </w:r>
    </w:p>
    <w:p w14:paraId="6963AF2D" w14:textId="4AD6640F" w:rsidR="0007370C" w:rsidRPr="00E20AB1" w:rsidRDefault="00E81C8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</w:t>
      </w:r>
      <w:r w:rsidR="0007370C" w:rsidRPr="00E20AB1">
        <w:rPr>
          <w:rFonts w:ascii="Arial" w:hAnsi="Arial" w:cs="Arial"/>
          <w:sz w:val="20"/>
          <w:szCs w:val="20"/>
        </w:rPr>
        <w:t>j.</w:t>
      </w:r>
      <w:r w:rsidRPr="00E20AB1">
        <w:rPr>
          <w:rFonts w:ascii="Arial" w:hAnsi="Arial" w:cs="Arial"/>
          <w:sz w:val="20"/>
          <w:szCs w:val="20"/>
        </w:rPr>
        <w:t xml:space="preserve">   </w:t>
      </w:r>
      <w:r w:rsidR="0007370C" w:rsidRPr="00E20AB1">
        <w:rPr>
          <w:rFonts w:ascii="Arial" w:hAnsi="Arial" w:cs="Arial"/>
          <w:sz w:val="20"/>
          <w:szCs w:val="20"/>
        </w:rPr>
        <w:t xml:space="preserve"> un proiect National pentru aducerea infrastructurii la nivel european;</w:t>
      </w:r>
    </w:p>
    <w:p w14:paraId="30443D9F" w14:textId="4C6104D4" w:rsidR="0007370C" w:rsidRPr="00E20AB1" w:rsidRDefault="00E81C8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</w:t>
      </w:r>
      <w:r w:rsidR="0007370C" w:rsidRPr="00E20AB1">
        <w:rPr>
          <w:rFonts w:ascii="Arial" w:hAnsi="Arial" w:cs="Arial"/>
          <w:sz w:val="20"/>
          <w:szCs w:val="20"/>
        </w:rPr>
        <w:t>k.</w:t>
      </w:r>
      <w:r w:rsidRPr="00E20AB1">
        <w:rPr>
          <w:rFonts w:ascii="Arial" w:hAnsi="Arial" w:cs="Arial"/>
          <w:sz w:val="20"/>
          <w:szCs w:val="20"/>
        </w:rPr>
        <w:t xml:space="preserve">  </w:t>
      </w:r>
      <w:r w:rsidR="0007370C" w:rsidRPr="00E20AB1">
        <w:rPr>
          <w:rFonts w:ascii="Arial" w:hAnsi="Arial" w:cs="Arial"/>
          <w:sz w:val="20"/>
          <w:szCs w:val="20"/>
        </w:rPr>
        <w:t xml:space="preserve"> un sistem educational de calitate, care formează competente în acord cu necesităţile vieţii</w:t>
      </w:r>
    </w:p>
    <w:p w14:paraId="44FCC24C" w14:textId="2DD1CEEA" w:rsidR="0007370C" w:rsidRPr="00E20AB1" w:rsidRDefault="00E81C8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      </w:t>
      </w:r>
      <w:r w:rsidR="0007370C" w:rsidRPr="00E20AB1">
        <w:rPr>
          <w:rFonts w:ascii="Arial" w:hAnsi="Arial" w:cs="Arial"/>
          <w:sz w:val="20"/>
          <w:szCs w:val="20"/>
        </w:rPr>
        <w:t>sociale şi ale pietei muncii;</w:t>
      </w:r>
    </w:p>
    <w:p w14:paraId="2FB6A6AA" w14:textId="142B0DB4" w:rsidR="0007370C" w:rsidRPr="00E20AB1" w:rsidRDefault="00E81C8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</w:t>
      </w:r>
      <w:r w:rsidR="0007370C" w:rsidRPr="00E20AB1">
        <w:rPr>
          <w:rFonts w:ascii="Arial" w:hAnsi="Arial" w:cs="Arial"/>
          <w:sz w:val="20"/>
          <w:szCs w:val="20"/>
        </w:rPr>
        <w:t>I.</w:t>
      </w:r>
      <w:r w:rsidRPr="00E20AB1">
        <w:rPr>
          <w:rFonts w:ascii="Arial" w:hAnsi="Arial" w:cs="Arial"/>
          <w:sz w:val="20"/>
          <w:szCs w:val="20"/>
        </w:rPr>
        <w:t xml:space="preserve">   </w:t>
      </w:r>
      <w:r w:rsidR="0007370C" w:rsidRPr="00E20AB1">
        <w:rPr>
          <w:rFonts w:ascii="Arial" w:hAnsi="Arial" w:cs="Arial"/>
          <w:sz w:val="20"/>
          <w:szCs w:val="20"/>
        </w:rPr>
        <w:t xml:space="preserve"> programe eficiente de protectie socială;</w:t>
      </w:r>
    </w:p>
    <w:p w14:paraId="0D24A56C" w14:textId="52B9663D" w:rsidR="0007370C" w:rsidRPr="00E20AB1" w:rsidRDefault="00E81C8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</w:t>
      </w:r>
      <w:r w:rsidR="0007370C" w:rsidRPr="00E20AB1">
        <w:rPr>
          <w:rFonts w:ascii="Arial" w:hAnsi="Arial" w:cs="Arial"/>
          <w:sz w:val="20"/>
          <w:szCs w:val="20"/>
        </w:rPr>
        <w:t>m.</w:t>
      </w:r>
      <w:r w:rsidRPr="00E20AB1">
        <w:rPr>
          <w:rFonts w:ascii="Arial" w:hAnsi="Arial" w:cs="Arial"/>
          <w:sz w:val="20"/>
          <w:szCs w:val="20"/>
        </w:rPr>
        <w:t xml:space="preserve"> </w:t>
      </w:r>
      <w:r w:rsidR="0007370C" w:rsidRPr="00E20AB1">
        <w:rPr>
          <w:rFonts w:ascii="Arial" w:hAnsi="Arial" w:cs="Arial"/>
          <w:sz w:val="20"/>
          <w:szCs w:val="20"/>
        </w:rPr>
        <w:t xml:space="preserve"> un sistem sanitar public care să îşi eficientizeze resursele şi care să garanteze un act</w:t>
      </w:r>
    </w:p>
    <w:p w14:paraId="51EAD5A8" w14:textId="28F534C8" w:rsidR="0007370C" w:rsidRPr="00E20AB1" w:rsidRDefault="00E81C8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      </w:t>
      </w:r>
      <w:r w:rsidR="0007370C" w:rsidRPr="00E20AB1">
        <w:rPr>
          <w:rFonts w:ascii="Arial" w:hAnsi="Arial" w:cs="Arial"/>
          <w:sz w:val="20"/>
          <w:szCs w:val="20"/>
        </w:rPr>
        <w:t>medical de calitate, cu respectarea drepturilor pacientilor;</w:t>
      </w:r>
    </w:p>
    <w:p w14:paraId="39137B6D" w14:textId="279C7FA2" w:rsidR="0007370C" w:rsidRPr="00E20AB1" w:rsidRDefault="00E81C8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</w:t>
      </w:r>
      <w:r w:rsidR="0007370C" w:rsidRPr="00E20AB1">
        <w:rPr>
          <w:rFonts w:ascii="Arial" w:hAnsi="Arial" w:cs="Arial"/>
          <w:sz w:val="20"/>
          <w:szCs w:val="20"/>
        </w:rPr>
        <w:t>n.</w:t>
      </w:r>
      <w:r w:rsidRPr="00E20AB1">
        <w:rPr>
          <w:rFonts w:ascii="Arial" w:hAnsi="Arial" w:cs="Arial"/>
          <w:sz w:val="20"/>
          <w:szCs w:val="20"/>
        </w:rPr>
        <w:t xml:space="preserve">  </w:t>
      </w:r>
      <w:r w:rsidR="0007370C" w:rsidRPr="00E20AB1">
        <w:rPr>
          <w:rFonts w:ascii="Arial" w:hAnsi="Arial" w:cs="Arial"/>
          <w:sz w:val="20"/>
          <w:szCs w:val="20"/>
        </w:rPr>
        <w:t xml:space="preserve"> o dezvoltare echilibrată a localitatilor;</w:t>
      </w:r>
    </w:p>
    <w:p w14:paraId="3B72E5EE" w14:textId="5D90FFC9" w:rsidR="0007370C" w:rsidRPr="00E20AB1" w:rsidRDefault="00E81C8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</w:t>
      </w:r>
      <w:r w:rsidR="0007370C" w:rsidRPr="00E20AB1">
        <w:rPr>
          <w:rFonts w:ascii="Arial" w:hAnsi="Arial" w:cs="Arial"/>
          <w:sz w:val="20"/>
          <w:szCs w:val="20"/>
        </w:rPr>
        <w:t>o.</w:t>
      </w:r>
      <w:r w:rsidRPr="00E20AB1">
        <w:rPr>
          <w:rFonts w:ascii="Arial" w:hAnsi="Arial" w:cs="Arial"/>
          <w:sz w:val="20"/>
          <w:szCs w:val="20"/>
        </w:rPr>
        <w:t xml:space="preserve">  </w:t>
      </w:r>
      <w:r w:rsidR="0007370C" w:rsidRPr="00E20AB1">
        <w:rPr>
          <w:rFonts w:ascii="Arial" w:hAnsi="Arial" w:cs="Arial"/>
          <w:sz w:val="20"/>
          <w:szCs w:val="20"/>
        </w:rPr>
        <w:t xml:space="preserve"> o dezvoltare socio - economică durabilă ce respectă şi valorifica protecţia mediului</w:t>
      </w:r>
    </w:p>
    <w:p w14:paraId="41EBB36D" w14:textId="2C3DB3ED" w:rsidR="0007370C" w:rsidRPr="00E20AB1" w:rsidRDefault="00E81C8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      </w:t>
      </w:r>
      <w:r w:rsidR="0007370C" w:rsidRPr="00E20AB1">
        <w:rPr>
          <w:rFonts w:ascii="Arial" w:hAnsi="Arial" w:cs="Arial"/>
          <w:sz w:val="20"/>
          <w:szCs w:val="20"/>
        </w:rPr>
        <w:t>inconjurător şi sănătatea populatiei, în concordanta cu tratâtele internaţionale la care</w:t>
      </w:r>
    </w:p>
    <w:p w14:paraId="0A4F3FE2" w14:textId="1F668650" w:rsidR="0007370C" w:rsidRPr="00E20AB1" w:rsidRDefault="00E81C8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      </w:t>
      </w:r>
      <w:r w:rsidR="0007370C" w:rsidRPr="00E20AB1">
        <w:rPr>
          <w:rFonts w:ascii="Arial" w:hAnsi="Arial" w:cs="Arial"/>
          <w:sz w:val="20"/>
          <w:szCs w:val="20"/>
        </w:rPr>
        <w:t>România este parte;</w:t>
      </w:r>
    </w:p>
    <w:p w14:paraId="1D526811" w14:textId="7343DB46" w:rsidR="0007370C" w:rsidRPr="00E20AB1" w:rsidRDefault="00E81C8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</w:t>
      </w:r>
      <w:r w:rsidR="0007370C" w:rsidRPr="00E20AB1">
        <w:rPr>
          <w:rFonts w:ascii="Arial" w:hAnsi="Arial" w:cs="Arial"/>
          <w:sz w:val="20"/>
          <w:szCs w:val="20"/>
        </w:rPr>
        <w:t xml:space="preserve">p. </w:t>
      </w:r>
      <w:r w:rsidR="002128DF" w:rsidRPr="00E20AB1">
        <w:rPr>
          <w:rFonts w:ascii="Arial" w:hAnsi="Arial" w:cs="Arial"/>
          <w:sz w:val="20"/>
          <w:szCs w:val="20"/>
        </w:rPr>
        <w:t xml:space="preserve">  </w:t>
      </w:r>
      <w:r w:rsidR="0007370C" w:rsidRPr="00E20AB1">
        <w:rPr>
          <w:rFonts w:ascii="Arial" w:hAnsi="Arial" w:cs="Arial"/>
          <w:sz w:val="20"/>
          <w:szCs w:val="20"/>
        </w:rPr>
        <w:t>respectarea şi promovarea drepturilor si libertăţilor prevazute în tratâtele internaţionale la</w:t>
      </w:r>
    </w:p>
    <w:p w14:paraId="7D6F1908" w14:textId="6BEF8315" w:rsidR="0007370C" w:rsidRPr="00E20AB1" w:rsidRDefault="00E81C8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    </w:t>
      </w:r>
      <w:r w:rsidR="002128DF" w:rsidRPr="00E20AB1">
        <w:rPr>
          <w:rFonts w:ascii="Arial" w:hAnsi="Arial" w:cs="Arial"/>
          <w:sz w:val="20"/>
          <w:szCs w:val="20"/>
        </w:rPr>
        <w:t xml:space="preserve">  </w:t>
      </w:r>
      <w:r w:rsidR="0007370C" w:rsidRPr="00E20AB1">
        <w:rPr>
          <w:rFonts w:ascii="Arial" w:hAnsi="Arial" w:cs="Arial"/>
          <w:sz w:val="20"/>
          <w:szCs w:val="20"/>
        </w:rPr>
        <w:t>care România este parte, precum şi jurisprudenţa CEDO;</w:t>
      </w:r>
    </w:p>
    <w:p w14:paraId="2A204556" w14:textId="22B7A0A4" w:rsidR="0007370C" w:rsidRPr="00E20AB1" w:rsidRDefault="00E81C8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</w:t>
      </w:r>
      <w:r w:rsidR="0007370C" w:rsidRPr="00E20AB1">
        <w:rPr>
          <w:rFonts w:ascii="Arial" w:hAnsi="Arial" w:cs="Arial"/>
          <w:sz w:val="20"/>
          <w:szCs w:val="20"/>
        </w:rPr>
        <w:t>q</w:t>
      </w:r>
      <w:r w:rsidR="002128DF" w:rsidRPr="00E20AB1">
        <w:rPr>
          <w:rFonts w:ascii="Arial" w:hAnsi="Arial" w:cs="Arial"/>
          <w:sz w:val="20"/>
          <w:szCs w:val="20"/>
        </w:rPr>
        <w:t xml:space="preserve">.  </w:t>
      </w:r>
      <w:r w:rsidR="0007370C" w:rsidRPr="00E20AB1">
        <w:rPr>
          <w:rFonts w:ascii="Arial" w:hAnsi="Arial" w:cs="Arial"/>
          <w:sz w:val="20"/>
          <w:szCs w:val="20"/>
        </w:rPr>
        <w:t xml:space="preserve"> un sector cultural dinamic, creşterea gradului de acces la cultură şi protejarea</w:t>
      </w:r>
    </w:p>
    <w:p w14:paraId="3310D0C8" w14:textId="20B55E19" w:rsidR="0007370C" w:rsidRPr="00E20AB1" w:rsidRDefault="00E81C8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   </w:t>
      </w:r>
      <w:r w:rsidR="002128DF" w:rsidRPr="00E20AB1">
        <w:rPr>
          <w:rFonts w:ascii="Arial" w:hAnsi="Arial" w:cs="Arial"/>
          <w:sz w:val="20"/>
          <w:szCs w:val="20"/>
        </w:rPr>
        <w:t xml:space="preserve">  </w:t>
      </w:r>
      <w:r w:rsidRPr="00E20AB1">
        <w:rPr>
          <w:rFonts w:ascii="Arial" w:hAnsi="Arial" w:cs="Arial"/>
          <w:sz w:val="20"/>
          <w:szCs w:val="20"/>
        </w:rPr>
        <w:t xml:space="preserve"> </w:t>
      </w:r>
      <w:r w:rsidR="0007370C" w:rsidRPr="00E20AB1">
        <w:rPr>
          <w:rFonts w:ascii="Arial" w:hAnsi="Arial" w:cs="Arial"/>
          <w:sz w:val="20"/>
          <w:szCs w:val="20"/>
        </w:rPr>
        <w:t>patrimoniului cultural, valorificarea patrimoniului cultural ca factor de devoltare sustenabilă</w:t>
      </w:r>
    </w:p>
    <w:p w14:paraId="272648A6" w14:textId="35841DD5" w:rsidR="0007370C" w:rsidRPr="00E20AB1" w:rsidRDefault="00E81C8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   </w:t>
      </w:r>
      <w:r w:rsidR="002128DF" w:rsidRPr="00E20AB1">
        <w:rPr>
          <w:rFonts w:ascii="Arial" w:hAnsi="Arial" w:cs="Arial"/>
          <w:sz w:val="20"/>
          <w:szCs w:val="20"/>
        </w:rPr>
        <w:t xml:space="preserve">  </w:t>
      </w:r>
      <w:r w:rsidRPr="00E20AB1">
        <w:rPr>
          <w:rFonts w:ascii="Arial" w:hAnsi="Arial" w:cs="Arial"/>
          <w:sz w:val="20"/>
          <w:szCs w:val="20"/>
        </w:rPr>
        <w:t xml:space="preserve"> </w:t>
      </w:r>
      <w:r w:rsidR="0007370C" w:rsidRPr="00E20AB1">
        <w:rPr>
          <w:rFonts w:ascii="Arial" w:hAnsi="Arial" w:cs="Arial"/>
          <w:sz w:val="20"/>
          <w:szCs w:val="20"/>
        </w:rPr>
        <w:t>strategică a României;</w:t>
      </w:r>
    </w:p>
    <w:p w14:paraId="02BDC06E" w14:textId="1BB6030D" w:rsidR="0007370C" w:rsidRPr="00E20AB1" w:rsidRDefault="00E81C8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</w:t>
      </w:r>
      <w:r w:rsidR="00E20AB1" w:rsidRPr="00E20AB1">
        <w:rPr>
          <w:rFonts w:ascii="Arial" w:hAnsi="Arial" w:cs="Arial"/>
          <w:sz w:val="20"/>
          <w:szCs w:val="20"/>
        </w:rPr>
        <w:t>r.</w:t>
      </w:r>
      <w:r w:rsidRPr="00E20AB1">
        <w:rPr>
          <w:rFonts w:ascii="Arial" w:hAnsi="Arial" w:cs="Arial"/>
          <w:sz w:val="20"/>
          <w:szCs w:val="20"/>
        </w:rPr>
        <w:t xml:space="preserve">  </w:t>
      </w:r>
      <w:r w:rsidR="002128DF" w:rsidRPr="00E20AB1">
        <w:rPr>
          <w:rFonts w:ascii="Arial" w:hAnsi="Arial" w:cs="Arial"/>
          <w:sz w:val="20"/>
          <w:szCs w:val="20"/>
        </w:rPr>
        <w:t xml:space="preserve"> </w:t>
      </w:r>
      <w:r w:rsidRPr="00E20AB1">
        <w:rPr>
          <w:rFonts w:ascii="Arial" w:hAnsi="Arial" w:cs="Arial"/>
          <w:sz w:val="20"/>
          <w:szCs w:val="20"/>
        </w:rPr>
        <w:t xml:space="preserve">  o</w:t>
      </w:r>
      <w:r w:rsidR="0007370C" w:rsidRPr="00E20AB1">
        <w:rPr>
          <w:rFonts w:ascii="Arial" w:hAnsi="Arial" w:cs="Arial"/>
          <w:sz w:val="20"/>
          <w:szCs w:val="20"/>
        </w:rPr>
        <w:t>rientarea euro-atlantică a politicii externe a României şi consolidarea poziţiei României</w:t>
      </w:r>
    </w:p>
    <w:p w14:paraId="10E9AA16" w14:textId="7B2D3186" w:rsidR="0007370C" w:rsidRPr="00E20AB1" w:rsidRDefault="002128DF" w:rsidP="003D2A2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      </w:t>
      </w:r>
      <w:r w:rsidR="0007370C" w:rsidRPr="00E20AB1">
        <w:rPr>
          <w:rFonts w:ascii="Arial" w:hAnsi="Arial" w:cs="Arial"/>
          <w:sz w:val="20"/>
          <w:szCs w:val="20"/>
        </w:rPr>
        <w:t>în structurile euro-atlantice</w:t>
      </w:r>
      <w:r w:rsidR="003D2A26">
        <w:rPr>
          <w:rFonts w:ascii="Arial" w:hAnsi="Arial" w:cs="Arial"/>
          <w:sz w:val="20"/>
          <w:szCs w:val="20"/>
        </w:rPr>
        <w:t>.</w:t>
      </w:r>
    </w:p>
    <w:p w14:paraId="6F2EB627" w14:textId="7E9A71E3" w:rsidR="0007370C" w:rsidRPr="00E20AB1" w:rsidRDefault="002128D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</w:t>
      </w:r>
      <w:r w:rsidR="003D2A26">
        <w:rPr>
          <w:rFonts w:ascii="Arial" w:hAnsi="Arial" w:cs="Arial"/>
          <w:sz w:val="20"/>
          <w:szCs w:val="20"/>
        </w:rPr>
        <w:t>s</w:t>
      </w:r>
      <w:r w:rsidRPr="00E20AB1">
        <w:rPr>
          <w:rFonts w:ascii="Arial" w:hAnsi="Arial" w:cs="Arial"/>
          <w:sz w:val="20"/>
          <w:szCs w:val="20"/>
        </w:rPr>
        <w:t xml:space="preserve">.    </w:t>
      </w:r>
      <w:r w:rsidR="0007370C" w:rsidRPr="00E20AB1">
        <w:rPr>
          <w:rFonts w:ascii="Arial" w:hAnsi="Arial" w:cs="Arial"/>
          <w:sz w:val="20"/>
          <w:szCs w:val="20"/>
        </w:rPr>
        <w:t xml:space="preserve">susţinerea activă </w:t>
      </w:r>
      <w:proofErr w:type="gramStart"/>
      <w:r w:rsidR="0007370C" w:rsidRPr="00E20AB1">
        <w:rPr>
          <w:rFonts w:ascii="Arial" w:hAnsi="Arial" w:cs="Arial"/>
          <w:sz w:val="20"/>
          <w:szCs w:val="20"/>
        </w:rPr>
        <w:t>a</w:t>
      </w:r>
      <w:proofErr w:type="gramEnd"/>
      <w:r w:rsidR="0007370C" w:rsidRPr="00E20AB1">
        <w:rPr>
          <w:rFonts w:ascii="Arial" w:hAnsi="Arial" w:cs="Arial"/>
          <w:sz w:val="20"/>
          <w:szCs w:val="20"/>
        </w:rPr>
        <w:t xml:space="preserve"> intereselor legitime ale românilor din afara granitelor;</w:t>
      </w:r>
    </w:p>
    <w:p w14:paraId="6E0EDDCB" w14:textId="30774AF9" w:rsidR="0007370C" w:rsidRPr="00E20AB1" w:rsidRDefault="002128D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</w:t>
      </w:r>
      <w:r w:rsidR="003D2A26">
        <w:rPr>
          <w:rFonts w:ascii="Arial" w:hAnsi="Arial" w:cs="Arial"/>
          <w:sz w:val="20"/>
          <w:szCs w:val="20"/>
        </w:rPr>
        <w:t>t</w:t>
      </w:r>
      <w:r w:rsidR="0007370C" w:rsidRPr="00E20AB1">
        <w:rPr>
          <w:rFonts w:ascii="Arial" w:hAnsi="Arial" w:cs="Arial"/>
          <w:sz w:val="20"/>
          <w:szCs w:val="20"/>
        </w:rPr>
        <w:t xml:space="preserve">. </w:t>
      </w:r>
      <w:r w:rsidRPr="00E20AB1">
        <w:rPr>
          <w:rFonts w:ascii="Arial" w:hAnsi="Arial" w:cs="Arial"/>
          <w:sz w:val="20"/>
          <w:szCs w:val="20"/>
        </w:rPr>
        <w:t xml:space="preserve">  </w:t>
      </w:r>
      <w:r w:rsidR="0007370C" w:rsidRPr="00E20AB1">
        <w:rPr>
          <w:rFonts w:ascii="Arial" w:hAnsi="Arial" w:cs="Arial"/>
          <w:sz w:val="20"/>
          <w:szCs w:val="20"/>
        </w:rPr>
        <w:t>sisteme publice eficiente şi echitabile de protectie şi asistenta socială;</w:t>
      </w:r>
    </w:p>
    <w:p w14:paraId="4B5F96AD" w14:textId="400FDCDD" w:rsidR="0007370C" w:rsidRPr="00E20AB1" w:rsidRDefault="002128D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</w:t>
      </w:r>
      <w:r w:rsidR="003D2A26">
        <w:rPr>
          <w:rFonts w:ascii="Arial" w:hAnsi="Arial" w:cs="Arial"/>
          <w:sz w:val="20"/>
          <w:szCs w:val="20"/>
        </w:rPr>
        <w:t>u</w:t>
      </w:r>
      <w:r w:rsidR="0007370C" w:rsidRPr="00E20AB1">
        <w:rPr>
          <w:rFonts w:ascii="Arial" w:hAnsi="Arial" w:cs="Arial"/>
          <w:sz w:val="20"/>
          <w:szCs w:val="20"/>
        </w:rPr>
        <w:t xml:space="preserve">. </w:t>
      </w:r>
      <w:r w:rsidRPr="00E20AB1">
        <w:rPr>
          <w:rFonts w:ascii="Arial" w:hAnsi="Arial" w:cs="Arial"/>
          <w:sz w:val="20"/>
          <w:szCs w:val="20"/>
        </w:rPr>
        <w:t xml:space="preserve">  </w:t>
      </w:r>
      <w:r w:rsidR="0007370C" w:rsidRPr="00E20AB1">
        <w:rPr>
          <w:rFonts w:ascii="Arial" w:hAnsi="Arial" w:cs="Arial"/>
          <w:sz w:val="20"/>
          <w:szCs w:val="20"/>
        </w:rPr>
        <w:t xml:space="preserve">respectarea suveranităţii Naţionale, </w:t>
      </w:r>
      <w:proofErr w:type="gramStart"/>
      <w:r w:rsidR="0007370C" w:rsidRPr="00E20AB1">
        <w:rPr>
          <w:rFonts w:ascii="Arial" w:hAnsi="Arial" w:cs="Arial"/>
          <w:sz w:val="20"/>
          <w:szCs w:val="20"/>
        </w:rPr>
        <w:t>a</w:t>
      </w:r>
      <w:proofErr w:type="gramEnd"/>
      <w:r w:rsidR="0007370C" w:rsidRPr="00E20AB1">
        <w:rPr>
          <w:rFonts w:ascii="Arial" w:hAnsi="Arial" w:cs="Arial"/>
          <w:sz w:val="20"/>
          <w:szCs w:val="20"/>
        </w:rPr>
        <w:t xml:space="preserve"> independentei şi unitatii statului, a integrităţii</w:t>
      </w:r>
    </w:p>
    <w:p w14:paraId="2D245446" w14:textId="76B3F72C" w:rsidR="0007370C" w:rsidRPr="00E20AB1" w:rsidRDefault="002128D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      </w:t>
      </w:r>
      <w:r w:rsidR="0007370C" w:rsidRPr="00E20AB1">
        <w:rPr>
          <w:rFonts w:ascii="Arial" w:hAnsi="Arial" w:cs="Arial"/>
          <w:sz w:val="20"/>
          <w:szCs w:val="20"/>
        </w:rPr>
        <w:t xml:space="preserve">teritoriale, </w:t>
      </w:r>
      <w:proofErr w:type="gramStart"/>
      <w:r w:rsidR="0007370C" w:rsidRPr="00E20AB1">
        <w:rPr>
          <w:rFonts w:ascii="Arial" w:hAnsi="Arial" w:cs="Arial"/>
          <w:sz w:val="20"/>
          <w:szCs w:val="20"/>
        </w:rPr>
        <w:t>a</w:t>
      </w:r>
      <w:proofErr w:type="gramEnd"/>
      <w:r w:rsidR="0007370C" w:rsidRPr="00E20AB1">
        <w:rPr>
          <w:rFonts w:ascii="Arial" w:hAnsi="Arial" w:cs="Arial"/>
          <w:sz w:val="20"/>
          <w:szCs w:val="20"/>
        </w:rPr>
        <w:t xml:space="preserve"> ordinii de drept şi a principiilor democratiei constituţionale;</w:t>
      </w:r>
    </w:p>
    <w:p w14:paraId="65C1CAB5" w14:textId="748E249F" w:rsidR="0007370C" w:rsidRPr="00E20AB1" w:rsidRDefault="002128D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</w:t>
      </w:r>
      <w:r w:rsidR="003D2A26">
        <w:rPr>
          <w:rFonts w:ascii="Arial" w:hAnsi="Arial" w:cs="Arial"/>
          <w:sz w:val="20"/>
          <w:szCs w:val="20"/>
        </w:rPr>
        <w:t>v</w:t>
      </w:r>
      <w:r w:rsidR="0007370C" w:rsidRPr="00E20AB1">
        <w:rPr>
          <w:rFonts w:ascii="Arial" w:hAnsi="Arial" w:cs="Arial"/>
          <w:sz w:val="20"/>
          <w:szCs w:val="20"/>
        </w:rPr>
        <w:t>.</w:t>
      </w:r>
      <w:r w:rsidRPr="00E20AB1">
        <w:rPr>
          <w:rFonts w:ascii="Arial" w:hAnsi="Arial" w:cs="Arial"/>
          <w:sz w:val="20"/>
          <w:szCs w:val="20"/>
        </w:rPr>
        <w:t xml:space="preserve"> </w:t>
      </w:r>
      <w:r w:rsidR="0007370C" w:rsidRPr="00E20AB1">
        <w:rPr>
          <w:rFonts w:ascii="Arial" w:hAnsi="Arial" w:cs="Arial"/>
          <w:sz w:val="20"/>
          <w:szCs w:val="20"/>
        </w:rPr>
        <w:t xml:space="preserve"> promovarea valorilor şi intereselor nationale, a pluralismului politic, stimularea participării</w:t>
      </w:r>
    </w:p>
    <w:p w14:paraId="568A7451" w14:textId="3BF9642C" w:rsidR="0007370C" w:rsidRPr="00E20AB1" w:rsidRDefault="002128D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</w:t>
      </w:r>
      <w:r w:rsidR="003D2A26">
        <w:rPr>
          <w:rFonts w:ascii="Arial" w:hAnsi="Arial" w:cs="Arial"/>
          <w:sz w:val="20"/>
          <w:szCs w:val="20"/>
        </w:rPr>
        <w:t>w</w:t>
      </w:r>
      <w:r w:rsidRPr="00E20AB1">
        <w:rPr>
          <w:rFonts w:ascii="Arial" w:hAnsi="Arial" w:cs="Arial"/>
          <w:sz w:val="20"/>
          <w:szCs w:val="20"/>
        </w:rPr>
        <w:t xml:space="preserve">.  </w:t>
      </w:r>
      <w:r w:rsidR="0007370C" w:rsidRPr="00E20AB1">
        <w:rPr>
          <w:rFonts w:ascii="Arial" w:hAnsi="Arial" w:cs="Arial"/>
          <w:sz w:val="20"/>
          <w:szCs w:val="20"/>
        </w:rPr>
        <w:t xml:space="preserve"> cetatenilor la viata publică prin responsabilizare civică;</w:t>
      </w:r>
    </w:p>
    <w:p w14:paraId="189D3D37" w14:textId="1E80D8B4" w:rsidR="0007370C" w:rsidRPr="00E20AB1" w:rsidRDefault="002128D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</w:t>
      </w:r>
      <w:r w:rsidR="0007370C" w:rsidRPr="00E20AB1">
        <w:rPr>
          <w:rFonts w:ascii="Arial" w:hAnsi="Arial" w:cs="Arial"/>
          <w:sz w:val="20"/>
          <w:szCs w:val="20"/>
        </w:rPr>
        <w:t xml:space="preserve">x. </w:t>
      </w:r>
      <w:r w:rsidRPr="00E20AB1">
        <w:rPr>
          <w:rFonts w:ascii="Arial" w:hAnsi="Arial" w:cs="Arial"/>
          <w:sz w:val="20"/>
          <w:szCs w:val="20"/>
        </w:rPr>
        <w:t xml:space="preserve">  </w:t>
      </w:r>
      <w:r w:rsidR="0007370C" w:rsidRPr="00E20AB1">
        <w:rPr>
          <w:rFonts w:ascii="Arial" w:hAnsi="Arial" w:cs="Arial"/>
          <w:sz w:val="20"/>
          <w:szCs w:val="20"/>
        </w:rPr>
        <w:t>promovarea egalitatii de sanse;</w:t>
      </w:r>
    </w:p>
    <w:p w14:paraId="63422F22" w14:textId="58E51C93" w:rsidR="0007370C" w:rsidRPr="00E20AB1" w:rsidRDefault="002128D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</w:t>
      </w:r>
      <w:r w:rsidR="00E20AB1" w:rsidRPr="00E20AB1">
        <w:rPr>
          <w:rFonts w:ascii="Arial" w:hAnsi="Arial" w:cs="Arial"/>
          <w:sz w:val="20"/>
          <w:szCs w:val="20"/>
        </w:rPr>
        <w:t>y.</w:t>
      </w:r>
      <w:r w:rsidRPr="00E20AB1">
        <w:rPr>
          <w:rFonts w:ascii="Arial" w:hAnsi="Arial" w:cs="Arial"/>
          <w:sz w:val="20"/>
          <w:szCs w:val="20"/>
        </w:rPr>
        <w:t xml:space="preserve">    </w:t>
      </w:r>
      <w:r w:rsidR="0007370C" w:rsidRPr="00E20AB1">
        <w:rPr>
          <w:rFonts w:ascii="Arial" w:hAnsi="Arial" w:cs="Arial"/>
          <w:sz w:val="20"/>
          <w:szCs w:val="20"/>
        </w:rPr>
        <w:t>sustinerea liberei initiative şi antreprenoriatului;</w:t>
      </w:r>
    </w:p>
    <w:p w14:paraId="396E9A2E" w14:textId="461D0B73" w:rsidR="00E81C81" w:rsidRDefault="00E81C8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34D0E8C" w14:textId="77777777" w:rsidR="00A83805" w:rsidRPr="00E20AB1" w:rsidRDefault="00A8380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D17287A" w14:textId="1E33ED8C" w:rsidR="0007370C" w:rsidRDefault="0007370C" w:rsidP="00E81C8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E20AB1">
        <w:rPr>
          <w:rFonts w:ascii="Arial" w:hAnsi="Arial" w:cs="Arial"/>
          <w:b/>
          <w:bCs/>
          <w:sz w:val="20"/>
          <w:szCs w:val="20"/>
        </w:rPr>
        <w:t>Capitolul 3. MEMBRII</w:t>
      </w:r>
    </w:p>
    <w:p w14:paraId="492CE1C9" w14:textId="59DEB243" w:rsidR="00A83805" w:rsidRDefault="00A83805" w:rsidP="00E81C8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F6990CD" w14:textId="77777777" w:rsidR="00A83805" w:rsidRPr="00E20AB1" w:rsidRDefault="00A83805" w:rsidP="00E81C8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2226465" w14:textId="77777777" w:rsidR="00E81C81" w:rsidRPr="00E20AB1" w:rsidRDefault="00E81C81" w:rsidP="00E81C8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C78DD8F" w14:textId="75635369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b/>
          <w:bCs/>
          <w:sz w:val="20"/>
          <w:szCs w:val="20"/>
        </w:rPr>
        <w:t>Art. 7.</w:t>
      </w:r>
      <w:r w:rsidRPr="00E20AB1">
        <w:rPr>
          <w:rFonts w:ascii="Arial" w:hAnsi="Arial" w:cs="Arial"/>
          <w:sz w:val="20"/>
          <w:szCs w:val="20"/>
        </w:rPr>
        <w:t xml:space="preserve"> (1) Poate fi membru al </w:t>
      </w:r>
      <w:r w:rsidR="000C4AF3" w:rsidRPr="00E20AB1">
        <w:rPr>
          <w:rFonts w:ascii="Arial" w:hAnsi="Arial" w:cs="Arial"/>
          <w:sz w:val="20"/>
          <w:szCs w:val="20"/>
        </w:rPr>
        <w:t xml:space="preserve">PTTE </w:t>
      </w:r>
      <w:r w:rsidRPr="00E20AB1">
        <w:rPr>
          <w:rFonts w:ascii="Arial" w:hAnsi="Arial" w:cs="Arial"/>
          <w:sz w:val="20"/>
          <w:szCs w:val="20"/>
        </w:rPr>
        <w:t>orice cetatean romăn, sau orice cetăţean al Uniunii Europene</w:t>
      </w:r>
    </w:p>
    <w:p w14:paraId="43D89FE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cu domiciliul în România, care îndeplineşte cumulativ următoarele criterii:</w:t>
      </w:r>
    </w:p>
    <w:p w14:paraId="687C0D01" w14:textId="14B1A8FC" w:rsidR="0007370C" w:rsidRPr="00E20AB1" w:rsidRDefault="002128D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</w:t>
      </w:r>
      <w:r w:rsidR="0007370C" w:rsidRPr="00E20AB1">
        <w:rPr>
          <w:rFonts w:ascii="Arial" w:hAnsi="Arial" w:cs="Arial"/>
          <w:sz w:val="20"/>
          <w:szCs w:val="20"/>
        </w:rPr>
        <w:t xml:space="preserve">a. </w:t>
      </w:r>
      <w:proofErr w:type="gramStart"/>
      <w:r w:rsidR="0007370C" w:rsidRPr="00E20AB1">
        <w:rPr>
          <w:rFonts w:ascii="Arial" w:hAnsi="Arial" w:cs="Arial"/>
          <w:sz w:val="20"/>
          <w:szCs w:val="20"/>
        </w:rPr>
        <w:t>are</w:t>
      </w:r>
      <w:proofErr w:type="gramEnd"/>
      <w:r w:rsidR="0007370C" w:rsidRPr="00E20AB1">
        <w:rPr>
          <w:rFonts w:ascii="Arial" w:hAnsi="Arial" w:cs="Arial"/>
          <w:sz w:val="20"/>
          <w:szCs w:val="20"/>
        </w:rPr>
        <w:t xml:space="preserve"> drept de vot;</w:t>
      </w:r>
    </w:p>
    <w:p w14:paraId="7A0BCB42" w14:textId="4FA0173F" w:rsidR="0007370C" w:rsidRPr="00E20AB1" w:rsidRDefault="002128D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</w:t>
      </w:r>
      <w:r w:rsidR="0007370C" w:rsidRPr="00E20AB1">
        <w:rPr>
          <w:rFonts w:ascii="Arial" w:hAnsi="Arial" w:cs="Arial"/>
          <w:sz w:val="20"/>
          <w:szCs w:val="20"/>
        </w:rPr>
        <w:t>b. nui-a fost interzisă prin lege asocierea politică;</w:t>
      </w:r>
    </w:p>
    <w:p w14:paraId="31819265" w14:textId="4E69DDB2" w:rsidR="0007370C" w:rsidRPr="00E20AB1" w:rsidRDefault="002128D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</w:t>
      </w:r>
      <w:r w:rsidR="0007370C" w:rsidRPr="00E20AB1">
        <w:rPr>
          <w:rFonts w:ascii="Arial" w:hAnsi="Arial" w:cs="Arial"/>
          <w:sz w:val="20"/>
          <w:szCs w:val="20"/>
        </w:rPr>
        <w:t xml:space="preserve">c. aderăla statutul, programul şi procedurile interne ale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>;</w:t>
      </w:r>
    </w:p>
    <w:p w14:paraId="52DA0A6D" w14:textId="24AFDF57" w:rsidR="0007370C" w:rsidRPr="00E20AB1" w:rsidRDefault="002128D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     </w:t>
      </w:r>
      <w:r w:rsidR="0007370C" w:rsidRPr="00E20AB1">
        <w:rPr>
          <w:rFonts w:ascii="Arial" w:hAnsi="Arial" w:cs="Arial"/>
          <w:sz w:val="20"/>
          <w:szCs w:val="20"/>
        </w:rPr>
        <w:t xml:space="preserve">d. îndeplineşte criteriile de admitere în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 xml:space="preserve"> stabilite de Comitetul Politic.</w:t>
      </w:r>
    </w:p>
    <w:p w14:paraId="11CEDA5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Procedura de admitere a membrilor se va face în baza Regulamentului de Admitere a</w:t>
      </w:r>
    </w:p>
    <w:p w14:paraId="479B97F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Membrilor stabilit de Comitetul Politic.</w:t>
      </w:r>
    </w:p>
    <w:p w14:paraId="2AA01AEB" w14:textId="63CD157E" w:rsidR="0007370C" w:rsidRPr="00E20AB1" w:rsidRDefault="0007370C" w:rsidP="00B21EC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(3) Registrul de Membri constituie evidenta persoanelor care fac parte din </w:t>
      </w:r>
      <w:r w:rsidR="00B21ECF" w:rsidRPr="00E20AB1">
        <w:rPr>
          <w:rFonts w:ascii="Arial" w:hAnsi="Arial" w:cs="Arial"/>
          <w:sz w:val="20"/>
          <w:szCs w:val="20"/>
        </w:rPr>
        <w:t>Partiul Taximetristilor Transportatori Europeni</w:t>
      </w:r>
      <w:r w:rsidRPr="00E20AB1">
        <w:rPr>
          <w:rFonts w:ascii="Arial" w:hAnsi="Arial" w:cs="Arial"/>
          <w:sz w:val="20"/>
          <w:szCs w:val="20"/>
        </w:rPr>
        <w:t>. Informatiile continute în acesta sunt confidentiale şi nu pot fi folosite decât în scopul</w:t>
      </w:r>
    </w:p>
    <w:p w14:paraId="5B35780B" w14:textId="71096C28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mentinerii evidentei relaţiei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cu fiecare persoană implicâtă în activitatile sale, precum şi</w:t>
      </w:r>
    </w:p>
    <w:p w14:paraId="2D4B338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eventualei raportări către instituţiile de resort </w:t>
      </w:r>
      <w:proofErr w:type="gramStart"/>
      <w:r w:rsidRPr="00E20AB1">
        <w:rPr>
          <w:rFonts w:ascii="Arial" w:hAnsi="Arial" w:cs="Arial"/>
          <w:sz w:val="20"/>
          <w:szCs w:val="20"/>
        </w:rPr>
        <w:t>conform</w:t>
      </w:r>
      <w:proofErr w:type="gramEnd"/>
      <w:r w:rsidRPr="00E20AB1">
        <w:rPr>
          <w:rFonts w:ascii="Arial" w:hAnsi="Arial" w:cs="Arial"/>
          <w:sz w:val="20"/>
          <w:szCs w:val="20"/>
        </w:rPr>
        <w:t xml:space="preserve"> legii. Continutul registrului se va detalia prin</w:t>
      </w:r>
    </w:p>
    <w:p w14:paraId="3905CE9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regulamentul </w:t>
      </w:r>
      <w:proofErr w:type="gramStart"/>
      <w:r w:rsidRPr="00E20AB1">
        <w:rPr>
          <w:rFonts w:ascii="Arial" w:hAnsi="Arial" w:cs="Arial"/>
          <w:sz w:val="20"/>
          <w:szCs w:val="20"/>
        </w:rPr>
        <w:t>intern .</w:t>
      </w:r>
      <w:proofErr w:type="gramEnd"/>
    </w:p>
    <w:p w14:paraId="2ED24D72" w14:textId="08C5F400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(4) După admitere, membrii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au obligatia de a mentine în permanenta situatia lor de la data</w:t>
      </w:r>
    </w:p>
    <w:p w14:paraId="54F1CDC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admiterii, respectiv să păstreze starea de îndeplinire a citeriilor de admitere în partid.</w:t>
      </w:r>
    </w:p>
    <w:p w14:paraId="60D16863" w14:textId="77777777" w:rsidR="002128DF" w:rsidRPr="00E20AB1" w:rsidRDefault="002128D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B7124F0" w14:textId="7E7F55CD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b/>
          <w:bCs/>
          <w:sz w:val="20"/>
          <w:szCs w:val="20"/>
        </w:rPr>
        <w:t>Art. 8.</w:t>
      </w:r>
      <w:r w:rsidRPr="00E20AB1">
        <w:rPr>
          <w:rFonts w:ascii="Arial" w:hAnsi="Arial" w:cs="Arial"/>
          <w:sz w:val="20"/>
          <w:szCs w:val="20"/>
        </w:rPr>
        <w:t xml:space="preserve"> (1) Admiterea unui nou membru al </w:t>
      </w:r>
      <w:r w:rsidR="000C4AF3" w:rsidRPr="00E20AB1">
        <w:rPr>
          <w:rFonts w:ascii="Arial" w:hAnsi="Arial" w:cs="Arial"/>
          <w:sz w:val="20"/>
          <w:szCs w:val="20"/>
        </w:rPr>
        <w:t xml:space="preserve">PTTE </w:t>
      </w:r>
      <w:r w:rsidRPr="00E20AB1">
        <w:rPr>
          <w:rFonts w:ascii="Arial" w:hAnsi="Arial" w:cs="Arial"/>
          <w:sz w:val="20"/>
          <w:szCs w:val="20"/>
        </w:rPr>
        <w:t>se face în baza unei cereri scrise adresate Biroului</w:t>
      </w:r>
    </w:p>
    <w:p w14:paraId="1EA2E18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Filialei Locale în care solicitantul doreşte să activeze. Regulamentul de Admitere a Membrilor</w:t>
      </w:r>
    </w:p>
    <w:p w14:paraId="69B1F54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poate contine obligativitatea prezentării şi altor documente, după caz.</w:t>
      </w:r>
    </w:p>
    <w:p w14:paraId="6B1C198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Dacă o astfel de organizatie locală nu există, cererea se adreseaza Biroului Filialei Judetene</w:t>
      </w:r>
    </w:p>
    <w:p w14:paraId="300B733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din judetul în care solicitantul doreşte să activeze.</w:t>
      </w:r>
    </w:p>
    <w:p w14:paraId="424F902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Dacă o astfel de organizatie Judeţeană nu există, cererea se adresează Biroului Naţional.</w:t>
      </w:r>
    </w:p>
    <w:p w14:paraId="0159B7C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Cetăţenii români cu domiciliul sau resedinta în străinătate pot cere înscrierea în organizatia</w:t>
      </w:r>
    </w:p>
    <w:p w14:paraId="69EB388F" w14:textId="7A0D351A" w:rsidR="0007370C" w:rsidRPr="00E20AB1" w:rsidRDefault="000C4AF3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 xml:space="preserve"> Diaspora.</w:t>
      </w:r>
    </w:p>
    <w:p w14:paraId="4A383F89" w14:textId="77777777" w:rsidR="002128DF" w:rsidRPr="00E20AB1" w:rsidRDefault="002128D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FE5B0C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b/>
          <w:bCs/>
          <w:sz w:val="20"/>
          <w:szCs w:val="20"/>
        </w:rPr>
        <w:t>Art. 9.</w:t>
      </w:r>
      <w:r w:rsidRPr="00E20AB1">
        <w:rPr>
          <w:rFonts w:ascii="Arial" w:hAnsi="Arial" w:cs="Arial"/>
          <w:sz w:val="20"/>
          <w:szCs w:val="20"/>
        </w:rPr>
        <w:t xml:space="preserve"> (1) Decizia de admitere sau de respingere a cererii adresate Filialei Locale apartine Biroului</w:t>
      </w:r>
    </w:p>
    <w:p w14:paraId="29BC682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Organizatiei Locale, şi se ia în baza Regulamentului de Admitere a Membrilor stabilit de Comitetul</w:t>
      </w:r>
    </w:p>
    <w:p w14:paraId="3BF4D60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Politic. Din momentul admiterii cererii, solicitantul devine membru al Filialei Locale.</w:t>
      </w:r>
    </w:p>
    <w:p w14:paraId="3AC3519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Decizia de admitere sau de respingere a cererii adresate Filialei Judeţene, respectiv a</w:t>
      </w:r>
    </w:p>
    <w:p w14:paraId="721DC42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Municipiului Bucuresti, apartine Biroului Filialei Judeţene, respectiv a Municipiului Bucureşti, în</w:t>
      </w:r>
    </w:p>
    <w:p w14:paraId="7AFBE6A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baza Regulamentului de Admitere a Membrilor stabilit de Comitetul Politic.</w:t>
      </w:r>
    </w:p>
    <w:p w14:paraId="2CCBD17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Decizia de respingere luată de Biroul Local/Judeţean/Municipal va trebui motivată, numai în</w:t>
      </w:r>
    </w:p>
    <w:p w14:paraId="222F520B" w14:textId="111CE79C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cadrul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.</w:t>
      </w:r>
    </w:p>
    <w:p w14:paraId="0C6B2FF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În situatia în care Biroul Filialei Judetene, respectiv a Municipiului Bucureşti, sau Biroul</w:t>
      </w:r>
    </w:p>
    <w:p w14:paraId="071CB50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National admite cel puţin 7 cereri pentru persoane care doresc să devină membri şi să activeze</w:t>
      </w:r>
    </w:p>
    <w:p w14:paraId="7359CF9E" w14:textId="1C2C3B5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în aceeaşi comună, oraş, municipiu sau sector al Municipiului Bucureşti, va dispune înfiin</w:t>
      </w:r>
      <w:r w:rsidR="002128DF" w:rsidRPr="00E20AB1">
        <w:rPr>
          <w:rFonts w:ascii="Arial" w:hAnsi="Arial" w:cs="Arial"/>
          <w:sz w:val="20"/>
          <w:szCs w:val="20"/>
          <w:lang w:val="ro-RO"/>
        </w:rPr>
        <w:t>țar</w:t>
      </w:r>
      <w:r w:rsidRPr="00E20AB1">
        <w:rPr>
          <w:rFonts w:ascii="Arial" w:hAnsi="Arial" w:cs="Arial"/>
          <w:sz w:val="20"/>
          <w:szCs w:val="20"/>
        </w:rPr>
        <w:t>ea</w:t>
      </w:r>
    </w:p>
    <w:p w14:paraId="577EC6D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Filialei Locale în respectivă comună, oraş, municipiu sau sector al Municipiului Bucuresti. Într-o</w:t>
      </w:r>
    </w:p>
    <w:p w14:paraId="359E722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comună, oraş, municipiu sau sector al Municipiului Bucureşti nu se vor putea înfiinţa/există mai multe filiale simultan.</w:t>
      </w:r>
    </w:p>
    <w:p w14:paraId="1A8F2D46" w14:textId="734230E0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(5) Orice membru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poate să conteste la Biroul National o decizie de admitere sau respingere</w:t>
      </w:r>
    </w:p>
    <w:p w14:paraId="01C892C0" w14:textId="399AB890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 unui nou membru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. Deciziile de admitere sau respingere a unui membru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luate de Biroul Naţional vor putea fi contestate la Comitetul Politic.</w:t>
      </w:r>
    </w:p>
    <w:p w14:paraId="06B28BB2" w14:textId="4B6CA3AE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(6) O persoană care a fost exclusă din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nu poate fi reprimită în partid mai devreme de 5 ani de la data excluderii.</w:t>
      </w:r>
    </w:p>
    <w:p w14:paraId="0AA5EB2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Art. 10. (1) Un membru îşi desfăşoară activitatea într-o singură organizatie locală sau în</w:t>
      </w:r>
    </w:p>
    <w:p w14:paraId="1A3A3C0E" w14:textId="4B59BD7F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organizatia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Diaspora.</w:t>
      </w:r>
    </w:p>
    <w:p w14:paraId="471E9EF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Un membru poate solicita transferul într-o altă organizatie locală.</w:t>
      </w:r>
    </w:p>
    <w:p w14:paraId="7CC506F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Cererea de transfer va fi adresată Biroului Filialei Locale în care membrul respectiv doreşte</w:t>
      </w:r>
    </w:p>
    <w:p w14:paraId="2DA8925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să se transfere.</w:t>
      </w:r>
    </w:p>
    <w:p w14:paraId="3702C30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Decizia de admitere sau respingere a cererii de transfer revine Biroului Filialei Locale în care</w:t>
      </w:r>
    </w:p>
    <w:p w14:paraId="0001094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membrul doreşte să se transfere. Decizia va fi comunicâtă filialei din care membrul doreşte să se transfere.</w:t>
      </w:r>
    </w:p>
    <w:p w14:paraId="42CE074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(5) Decizia de respingere a cererii de transfer poate fi contestată la Comisia de Arbitraj a filialei</w:t>
      </w:r>
    </w:p>
    <w:p w14:paraId="74F99C0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în care membrul doreşte să se transfere, în termen de 15 zile de la comunicarea deciziei de</w:t>
      </w:r>
    </w:p>
    <w:p w14:paraId="26E4E9C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respingere. Comisia de Arbitraj se pronunţă în termen de 30 de zile de la sesizare, iar decizia sa</w:t>
      </w:r>
    </w:p>
    <w:p w14:paraId="36E95AB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este definitivă.</w:t>
      </w:r>
    </w:p>
    <w:p w14:paraId="314A4679" w14:textId="1C204208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(6) În cazul şi de la data admiterii cererii, membrul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devine membru al Filialei Locale respective şi îşi pierde calitatea de membru al Filialei Locale din care s-a transferat.</w:t>
      </w:r>
    </w:p>
    <w:p w14:paraId="097E4C94" w14:textId="26733D95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Art. 11. (1) Calitatea de membru al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se pierde prin:</w:t>
      </w:r>
    </w:p>
    <w:p w14:paraId="4D4C7B3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a. demisie;</w:t>
      </w:r>
    </w:p>
    <w:p w14:paraId="0A1FE8B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b. excludere din partid, în condiţiile prevăzute de prezentul statut;</w:t>
      </w:r>
    </w:p>
    <w:p w14:paraId="052E7D8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c. deces;</w:t>
      </w:r>
    </w:p>
    <w:p w14:paraId="6391A85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d. alte cazuri prevăzute expres în statut.</w:t>
      </w:r>
    </w:p>
    <w:p w14:paraId="65F3C95A" w14:textId="735FA57A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(2) Un membru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poate fi suspendat, conform prevederilor prezentului statut, din calitatea sa</w:t>
      </w:r>
    </w:p>
    <w:p w14:paraId="548060E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de membru. Pe perioada suspendării acesta nu poate exercita drepturile sale ce decurgeau din</w:t>
      </w:r>
    </w:p>
    <w:p w14:paraId="5C135F21" w14:textId="640CC9FB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lastRenderedPageBreak/>
        <w:t xml:space="preserve">calitatea de membru, păstrând obligatia de a respecta îndatoririle membrilor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.</w:t>
      </w:r>
    </w:p>
    <w:p w14:paraId="6E355891" w14:textId="2DE25F1C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(3) Un membru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se poate autosuspenda din calitatea sa de membru, din functile de</w:t>
      </w:r>
    </w:p>
    <w:p w14:paraId="0F939BE1" w14:textId="0DD945D3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conducere ori din funcţiile obtinute cu sprijinul politic al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. Pe perioada suspendării, acesta nu</w:t>
      </w:r>
    </w:p>
    <w:p w14:paraId="2CCFBB1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poate exercita drepturile sale ce decurgeau din calitatea de membru ori din funcţile de conducere</w:t>
      </w:r>
    </w:p>
    <w:p w14:paraId="384A201A" w14:textId="7452AC1C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ori din funcţiile obţinute cu sprijinul politic al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păstrând obligatia de a respecta îndatoririle</w:t>
      </w:r>
    </w:p>
    <w:p w14:paraId="0EBE53C0" w14:textId="537D7C8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membrilor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.</w:t>
      </w:r>
    </w:p>
    <w:p w14:paraId="369F991C" w14:textId="1500F27E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Art. 12. Membrii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au următoarele drepturi:</w:t>
      </w:r>
    </w:p>
    <w:p w14:paraId="2AF4E979" w14:textId="3D389AA9" w:rsidR="0007370C" w:rsidRPr="00E20AB1" w:rsidRDefault="00A8380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a.  </w:t>
      </w:r>
      <w:r w:rsidR="0007370C" w:rsidRPr="00E20AB1">
        <w:rPr>
          <w:rFonts w:ascii="Arial" w:hAnsi="Arial" w:cs="Arial"/>
          <w:sz w:val="20"/>
          <w:szCs w:val="20"/>
        </w:rPr>
        <w:t>sa aibă initiativa politică si posibilitatea examinării acesteia într-un cadru organizat;</w:t>
      </w:r>
    </w:p>
    <w:p w14:paraId="10AD87FF" w14:textId="1FAFF99B" w:rsidR="0007370C" w:rsidRPr="00E20AB1" w:rsidRDefault="00A8380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b.  </w:t>
      </w:r>
      <w:r w:rsidR="0007370C" w:rsidRPr="00E20AB1">
        <w:rPr>
          <w:rFonts w:ascii="Arial" w:hAnsi="Arial" w:cs="Arial"/>
          <w:sz w:val="20"/>
          <w:szCs w:val="20"/>
        </w:rPr>
        <w:t>sa fie informati la timp şi în mod transparent cu privire la activitatea organismelor de</w:t>
      </w:r>
    </w:p>
    <w:p w14:paraId="1C64A289" w14:textId="77777777" w:rsidR="00A83805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conducere, arbitraj şi control ale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, şi cu privire la activitatea reprezentantilor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în</w:t>
      </w:r>
      <w:r w:rsidR="00A83805">
        <w:rPr>
          <w:rFonts w:ascii="Arial" w:hAnsi="Arial" w:cs="Arial"/>
          <w:sz w:val="20"/>
          <w:szCs w:val="20"/>
        </w:rPr>
        <w:t xml:space="preserve"> </w:t>
      </w:r>
      <w:r w:rsidRPr="00E20AB1">
        <w:rPr>
          <w:rFonts w:ascii="Arial" w:hAnsi="Arial" w:cs="Arial"/>
          <w:sz w:val="20"/>
          <w:szCs w:val="20"/>
        </w:rPr>
        <w:t>ad</w:t>
      </w:r>
      <w:r w:rsidR="00A83805">
        <w:rPr>
          <w:rFonts w:ascii="Arial" w:hAnsi="Arial" w:cs="Arial"/>
          <w:sz w:val="20"/>
          <w:szCs w:val="20"/>
        </w:rPr>
        <w:t>mi</w:t>
      </w:r>
      <w:r w:rsidRPr="00E20AB1">
        <w:rPr>
          <w:rFonts w:ascii="Arial" w:hAnsi="Arial" w:cs="Arial"/>
          <w:sz w:val="20"/>
          <w:szCs w:val="20"/>
        </w:rPr>
        <w:t>nistraţia</w:t>
      </w:r>
    </w:p>
    <w:p w14:paraId="7D077F3C" w14:textId="3E27EAB9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publică;</w:t>
      </w:r>
    </w:p>
    <w:p w14:paraId="23A90C9F" w14:textId="24EC7E24" w:rsidR="0007370C" w:rsidRPr="00A83805" w:rsidRDefault="00A83805" w:rsidP="00A8380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c.  </w:t>
      </w:r>
      <w:r w:rsidR="0007370C" w:rsidRPr="00A83805">
        <w:rPr>
          <w:rFonts w:ascii="Arial" w:hAnsi="Arial" w:cs="Arial"/>
          <w:sz w:val="20"/>
          <w:szCs w:val="20"/>
        </w:rPr>
        <w:t xml:space="preserve">să aleagă şi să fie aleşi în organele de conducere, arbitraj şi control ale </w:t>
      </w:r>
      <w:r w:rsidR="000C4AF3" w:rsidRPr="00A83805">
        <w:rPr>
          <w:rFonts w:ascii="Arial" w:hAnsi="Arial" w:cs="Arial"/>
          <w:sz w:val="20"/>
          <w:szCs w:val="20"/>
        </w:rPr>
        <w:t>PTTE</w:t>
      </w:r>
      <w:r w:rsidR="0007370C" w:rsidRPr="00A83805">
        <w:rPr>
          <w:rFonts w:ascii="Arial" w:hAnsi="Arial" w:cs="Arial"/>
          <w:sz w:val="20"/>
          <w:szCs w:val="20"/>
        </w:rPr>
        <w:t>, conform</w:t>
      </w:r>
    </w:p>
    <w:p w14:paraId="2755F1ED" w14:textId="657CDBC1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prevederilor prezentului statut şi regulamentelor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;</w:t>
      </w:r>
    </w:p>
    <w:p w14:paraId="272ED37C" w14:textId="2E8EB13B" w:rsidR="0007370C" w:rsidRPr="00A83805" w:rsidRDefault="00A83805" w:rsidP="00A8380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83805">
        <w:rPr>
          <w:rFonts w:ascii="Arial" w:hAnsi="Arial" w:cs="Arial"/>
          <w:sz w:val="20"/>
          <w:szCs w:val="20"/>
        </w:rPr>
        <w:t>d.</w:t>
      </w:r>
      <w:r>
        <w:rPr>
          <w:rFonts w:ascii="Arial" w:hAnsi="Arial" w:cs="Arial"/>
          <w:sz w:val="20"/>
          <w:szCs w:val="20"/>
        </w:rPr>
        <w:t xml:space="preserve">  </w:t>
      </w:r>
      <w:r w:rsidR="0007370C" w:rsidRPr="00A83805">
        <w:rPr>
          <w:rFonts w:ascii="Arial" w:hAnsi="Arial" w:cs="Arial"/>
          <w:sz w:val="20"/>
          <w:szCs w:val="20"/>
        </w:rPr>
        <w:t xml:space="preserve">să propună şi să fie propuşi candidati pe listele electorale ale </w:t>
      </w:r>
      <w:r w:rsidR="000C4AF3" w:rsidRPr="00A83805">
        <w:rPr>
          <w:rFonts w:ascii="Arial" w:hAnsi="Arial" w:cs="Arial"/>
          <w:sz w:val="20"/>
          <w:szCs w:val="20"/>
        </w:rPr>
        <w:t>PTTE</w:t>
      </w:r>
      <w:r w:rsidR="0007370C" w:rsidRPr="00A83805">
        <w:rPr>
          <w:rFonts w:ascii="Arial" w:hAnsi="Arial" w:cs="Arial"/>
          <w:sz w:val="20"/>
          <w:szCs w:val="20"/>
        </w:rPr>
        <w:t xml:space="preserve"> în condiţiile legii si ale</w:t>
      </w:r>
    </w:p>
    <w:p w14:paraId="4A74135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prezentului statut;</w:t>
      </w:r>
    </w:p>
    <w:p w14:paraId="6216BB88" w14:textId="70880E04" w:rsidR="0007370C" w:rsidRPr="00E20AB1" w:rsidRDefault="00A8380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e.  </w:t>
      </w:r>
      <w:r w:rsidR="0007370C" w:rsidRPr="00E20AB1">
        <w:rPr>
          <w:rFonts w:ascii="Arial" w:hAnsi="Arial" w:cs="Arial"/>
          <w:sz w:val="20"/>
          <w:szCs w:val="20"/>
        </w:rPr>
        <w:t>să participe şi să voteze în cadrul Adunării Generale a Filialei Locale din care face parte</w:t>
      </w:r>
    </w:p>
    <w:p w14:paraId="1D2542D3" w14:textId="03BBF3C4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şi în cadrul şedintelor tuturor organelor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din care face parte;</w:t>
      </w:r>
    </w:p>
    <w:p w14:paraId="39815A24" w14:textId="4CAEFF61" w:rsidR="0007370C" w:rsidRPr="00E20AB1" w:rsidRDefault="00A8380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f.  </w:t>
      </w:r>
      <w:r w:rsidR="0007370C" w:rsidRPr="00E20AB1">
        <w:rPr>
          <w:rFonts w:ascii="Arial" w:hAnsi="Arial" w:cs="Arial"/>
          <w:sz w:val="20"/>
          <w:szCs w:val="20"/>
        </w:rPr>
        <w:t xml:space="preserve">să se adreseze comisiilor de arbitraj faţă de orice decizie </w:t>
      </w:r>
      <w:proofErr w:type="gramStart"/>
      <w:r w:rsidR="0007370C" w:rsidRPr="00E20AB1">
        <w:rPr>
          <w:rFonts w:ascii="Arial" w:hAnsi="Arial" w:cs="Arial"/>
          <w:sz w:val="20"/>
          <w:szCs w:val="20"/>
        </w:rPr>
        <w:t>a</w:t>
      </w:r>
      <w:proofErr w:type="gramEnd"/>
      <w:r w:rsidR="0007370C" w:rsidRPr="00E20AB1">
        <w:rPr>
          <w:rFonts w:ascii="Arial" w:hAnsi="Arial" w:cs="Arial"/>
          <w:sz w:val="20"/>
          <w:szCs w:val="20"/>
        </w:rPr>
        <w:t xml:space="preserve"> organelor partidului, conform</w:t>
      </w:r>
    </w:p>
    <w:p w14:paraId="326BE77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competentei comisiilor de arbitraj;</w:t>
      </w:r>
    </w:p>
    <w:p w14:paraId="709C0956" w14:textId="3F1967C6" w:rsidR="0007370C" w:rsidRPr="00E20AB1" w:rsidRDefault="00A8380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g.  </w:t>
      </w:r>
      <w:r w:rsidR="0007370C" w:rsidRPr="00E20AB1">
        <w:rPr>
          <w:rFonts w:ascii="Arial" w:hAnsi="Arial" w:cs="Arial"/>
          <w:sz w:val="20"/>
          <w:szCs w:val="20"/>
        </w:rPr>
        <w:t xml:space="preserve">să demisioneze din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>, cu efect imediat.</w:t>
      </w:r>
    </w:p>
    <w:p w14:paraId="2D1F162A" w14:textId="54684484" w:rsidR="0007370C" w:rsidRPr="00E20AB1" w:rsidRDefault="00A8380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h.  </w:t>
      </w:r>
      <w:r w:rsidR="0007370C" w:rsidRPr="00E20AB1">
        <w:rPr>
          <w:rFonts w:ascii="Arial" w:hAnsi="Arial" w:cs="Arial"/>
          <w:sz w:val="20"/>
          <w:szCs w:val="20"/>
        </w:rPr>
        <w:t>membrii au dreptul de a participa la şedinţele de conducere ale oricăror organe de</w:t>
      </w:r>
    </w:p>
    <w:p w14:paraId="1CA20EB8" w14:textId="4802634B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conducere, mai putin cele cu caracter confidential.</w:t>
      </w:r>
    </w:p>
    <w:p w14:paraId="1EA8041F" w14:textId="77777777" w:rsidR="00A83805" w:rsidRPr="00E20AB1" w:rsidRDefault="00A8380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01B6AEF" w14:textId="3162C495" w:rsidR="0007370C" w:rsidRPr="00A96BDF" w:rsidRDefault="0007370C" w:rsidP="00E81C81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de-DE"/>
        </w:rPr>
      </w:pPr>
      <w:r w:rsidRPr="00A96BDF">
        <w:rPr>
          <w:rFonts w:ascii="Arial" w:hAnsi="Arial" w:cs="Arial"/>
          <w:b/>
          <w:bCs/>
          <w:sz w:val="20"/>
          <w:szCs w:val="20"/>
          <w:lang w:val="de-DE"/>
        </w:rPr>
        <w:t xml:space="preserve">Art. 13. Membrii </w:t>
      </w:r>
      <w:r w:rsidR="000C4AF3" w:rsidRPr="00A96BDF">
        <w:rPr>
          <w:rFonts w:ascii="Arial" w:hAnsi="Arial" w:cs="Arial"/>
          <w:b/>
          <w:bCs/>
          <w:sz w:val="20"/>
          <w:szCs w:val="20"/>
          <w:lang w:val="de-DE"/>
        </w:rPr>
        <w:t>PTTE</w:t>
      </w:r>
      <w:r w:rsidRPr="00A96BDF">
        <w:rPr>
          <w:rFonts w:ascii="Arial" w:hAnsi="Arial" w:cs="Arial"/>
          <w:b/>
          <w:bCs/>
          <w:sz w:val="20"/>
          <w:szCs w:val="20"/>
          <w:lang w:val="de-DE"/>
        </w:rPr>
        <w:t xml:space="preserve"> au următoarele îndatoriri:</w:t>
      </w:r>
    </w:p>
    <w:p w14:paraId="351C64D1" w14:textId="77777777" w:rsidR="00A83805" w:rsidRPr="00A96BDF" w:rsidRDefault="00A83805" w:rsidP="00E81C81">
      <w:pPr>
        <w:spacing w:after="0" w:line="240" w:lineRule="auto"/>
        <w:rPr>
          <w:rFonts w:ascii="Arial" w:hAnsi="Arial" w:cs="Arial"/>
          <w:sz w:val="20"/>
          <w:szCs w:val="20"/>
          <w:lang w:val="de-DE"/>
        </w:rPr>
      </w:pPr>
    </w:p>
    <w:p w14:paraId="2E52B60B" w14:textId="18CEE65D" w:rsidR="00A83805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a.</w:t>
      </w:r>
      <w:r w:rsidR="00A83805">
        <w:rPr>
          <w:rFonts w:ascii="Arial" w:hAnsi="Arial" w:cs="Arial"/>
          <w:sz w:val="20"/>
          <w:szCs w:val="20"/>
        </w:rPr>
        <w:t xml:space="preserve">  </w:t>
      </w:r>
      <w:r w:rsidRPr="00E20AB1">
        <w:rPr>
          <w:rFonts w:ascii="Arial" w:hAnsi="Arial" w:cs="Arial"/>
          <w:sz w:val="20"/>
          <w:szCs w:val="20"/>
        </w:rPr>
        <w:t xml:space="preserve">să respecte statutul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precum şi orice acte de decizie ale (în ordinea importanţei):</w:t>
      </w:r>
    </w:p>
    <w:p w14:paraId="798D30BD" w14:textId="4F31E9FF" w:rsidR="0007370C" w:rsidRPr="00E20AB1" w:rsidRDefault="00A8380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i. </w:t>
      </w:r>
      <w:r w:rsidR="0007370C" w:rsidRPr="00E20AB1">
        <w:rPr>
          <w:rFonts w:ascii="Arial" w:hAnsi="Arial" w:cs="Arial"/>
          <w:sz w:val="20"/>
          <w:szCs w:val="20"/>
        </w:rPr>
        <w:t>organelor de conducere nationale;</w:t>
      </w:r>
    </w:p>
    <w:p w14:paraId="3893B899" w14:textId="6D87816E" w:rsidR="0007370C" w:rsidRPr="00E20AB1" w:rsidRDefault="00A8380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ii. </w:t>
      </w:r>
      <w:r w:rsidR="0007370C" w:rsidRPr="00E20AB1">
        <w:rPr>
          <w:rFonts w:ascii="Arial" w:hAnsi="Arial" w:cs="Arial"/>
          <w:sz w:val="20"/>
          <w:szCs w:val="20"/>
        </w:rPr>
        <w:t>organelor de conducere din care fac parte;</w:t>
      </w:r>
    </w:p>
    <w:p w14:paraId="161D9BD4" w14:textId="3B940DF7" w:rsidR="0007370C" w:rsidRPr="00E20AB1" w:rsidRDefault="00A8380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</w:t>
      </w:r>
      <w:r w:rsidR="0007370C" w:rsidRPr="00E20AB1">
        <w:rPr>
          <w:rFonts w:ascii="Arial" w:hAnsi="Arial" w:cs="Arial"/>
          <w:sz w:val="20"/>
          <w:szCs w:val="20"/>
        </w:rPr>
        <w:t>iii. organelor de conducere judeţene/municipale corespunzătoare Filialei</w:t>
      </w:r>
    </w:p>
    <w:p w14:paraId="08EFCA1E" w14:textId="7646FAAF" w:rsidR="0007370C" w:rsidRPr="00E20AB1" w:rsidRDefault="00A8380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</w:t>
      </w:r>
      <w:r w:rsidR="0007370C" w:rsidRPr="00E20AB1">
        <w:rPr>
          <w:rFonts w:ascii="Arial" w:hAnsi="Arial" w:cs="Arial"/>
          <w:sz w:val="20"/>
          <w:szCs w:val="20"/>
        </w:rPr>
        <w:t>Locale de care aparţin;</w:t>
      </w:r>
    </w:p>
    <w:p w14:paraId="722999EB" w14:textId="6F26A57F" w:rsidR="0007370C" w:rsidRPr="00E20AB1" w:rsidRDefault="00A8380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</w:t>
      </w:r>
      <w:r w:rsidR="0007370C" w:rsidRPr="00E20AB1">
        <w:rPr>
          <w:rFonts w:ascii="Arial" w:hAnsi="Arial" w:cs="Arial"/>
          <w:sz w:val="20"/>
          <w:szCs w:val="20"/>
        </w:rPr>
        <w:t>iv. organelor de conducere ale Filialei Locale de care apartin;</w:t>
      </w:r>
    </w:p>
    <w:p w14:paraId="4102AEFA" w14:textId="456041F3" w:rsidR="0007370C" w:rsidRPr="00E20AB1" w:rsidRDefault="00A8380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b.  </w:t>
      </w:r>
      <w:r w:rsidR="0007370C" w:rsidRPr="00E20AB1">
        <w:rPr>
          <w:rFonts w:ascii="Arial" w:hAnsi="Arial" w:cs="Arial"/>
          <w:sz w:val="20"/>
          <w:szCs w:val="20"/>
        </w:rPr>
        <w:t xml:space="preserve">sa nu întreprindă acţiuni în contradicţie cu obiectivele politice ale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>;</w:t>
      </w:r>
    </w:p>
    <w:p w14:paraId="1EFF8829" w14:textId="2DA245E6" w:rsidR="0007370C" w:rsidRPr="00E20AB1" w:rsidRDefault="00A8380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c.  </w:t>
      </w:r>
      <w:r w:rsidR="0007370C" w:rsidRPr="00E20AB1">
        <w:rPr>
          <w:rFonts w:ascii="Arial" w:hAnsi="Arial" w:cs="Arial"/>
          <w:sz w:val="20"/>
          <w:szCs w:val="20"/>
        </w:rPr>
        <w:t xml:space="preserve">sa nu prejudicieze, prin luări de poziţie publice, interesele legitime ale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 xml:space="preserve"> şi ale</w:t>
      </w:r>
    </w:p>
    <w:p w14:paraId="4C17507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membrilor săi;</w:t>
      </w:r>
    </w:p>
    <w:p w14:paraId="35775261" w14:textId="799F8AFC" w:rsidR="0007370C" w:rsidRPr="00E20AB1" w:rsidRDefault="00A8380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d.  </w:t>
      </w:r>
      <w:r w:rsidR="0007370C" w:rsidRPr="00E20AB1">
        <w:rPr>
          <w:rFonts w:ascii="Arial" w:hAnsi="Arial" w:cs="Arial"/>
          <w:sz w:val="20"/>
          <w:szCs w:val="20"/>
        </w:rPr>
        <w:t xml:space="preserve">de </w:t>
      </w:r>
      <w:proofErr w:type="gramStart"/>
      <w:r w:rsidR="0007370C" w:rsidRPr="00E20AB1">
        <w:rPr>
          <w:rFonts w:ascii="Arial" w:hAnsi="Arial" w:cs="Arial"/>
          <w:sz w:val="20"/>
          <w:szCs w:val="20"/>
        </w:rPr>
        <w:t>a</w:t>
      </w:r>
      <w:proofErr w:type="gramEnd"/>
      <w:r w:rsidR="0007370C" w:rsidRPr="00E20AB1">
        <w:rPr>
          <w:rFonts w:ascii="Arial" w:hAnsi="Arial" w:cs="Arial"/>
          <w:sz w:val="20"/>
          <w:szCs w:val="20"/>
        </w:rPr>
        <w:t xml:space="preserve"> asigura confidentialitatea informatiilor cu care au luat contact în activitatea din cadrul</w:t>
      </w:r>
    </w:p>
    <w:p w14:paraId="3DA028F5" w14:textId="75D76C00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sau în legatură cu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dacă acestea au caracter confidential. Caracterul confidential se</w:t>
      </w:r>
    </w:p>
    <w:p w14:paraId="4450110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stabileşte prin marcare „confidenţial” de către emitent sau de cel care le</w:t>
      </w:r>
    </w:p>
    <w:p w14:paraId="4EAAF59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predă/diseminează, iar informatiile transmise verbal vor fi anuntate ca fiind confidentiale.</w:t>
      </w:r>
    </w:p>
    <w:p w14:paraId="0F9C81D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Lipsa marcajului sau anunţului lipseşte informatia de caracterul confidential;</w:t>
      </w:r>
    </w:p>
    <w:p w14:paraId="022DE2BC" w14:textId="0F2BDB2F" w:rsidR="0007370C" w:rsidRPr="00E20AB1" w:rsidRDefault="00A8380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e.  </w:t>
      </w:r>
      <w:r w:rsidR="0007370C" w:rsidRPr="00E20AB1">
        <w:rPr>
          <w:rFonts w:ascii="Arial" w:hAnsi="Arial" w:cs="Arial"/>
          <w:sz w:val="20"/>
          <w:szCs w:val="20"/>
        </w:rPr>
        <w:t>să plătească cotizatia lunară de membru;</w:t>
      </w:r>
    </w:p>
    <w:p w14:paraId="356000AB" w14:textId="6B0197FB" w:rsidR="0007370C" w:rsidRPr="00E20AB1" w:rsidRDefault="00A8380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f.  </w:t>
      </w:r>
      <w:r w:rsidR="0007370C" w:rsidRPr="00E20AB1">
        <w:rPr>
          <w:rFonts w:ascii="Arial" w:hAnsi="Arial" w:cs="Arial"/>
          <w:sz w:val="20"/>
          <w:szCs w:val="20"/>
        </w:rPr>
        <w:t>să aibă un comportament moral şi demn în societate;</w:t>
      </w:r>
    </w:p>
    <w:p w14:paraId="3F0666B5" w14:textId="341D7AF7" w:rsidR="0007370C" w:rsidRPr="00E20AB1" w:rsidRDefault="00A8380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g.  </w:t>
      </w:r>
      <w:r w:rsidR="0007370C" w:rsidRPr="00E20AB1">
        <w:rPr>
          <w:rFonts w:ascii="Arial" w:hAnsi="Arial" w:cs="Arial"/>
          <w:sz w:val="20"/>
          <w:szCs w:val="20"/>
        </w:rPr>
        <w:t xml:space="preserve">să nu aibă un comportament injurios sau calomniator la adresa unui alt membru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>;</w:t>
      </w:r>
    </w:p>
    <w:p w14:paraId="739EFC47" w14:textId="461B5BE0" w:rsidR="0007370C" w:rsidRDefault="00A8380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h.  </w:t>
      </w:r>
      <w:r w:rsidR="0007370C" w:rsidRPr="00E20AB1">
        <w:rPr>
          <w:rFonts w:ascii="Arial" w:hAnsi="Arial" w:cs="Arial"/>
          <w:sz w:val="20"/>
          <w:szCs w:val="20"/>
        </w:rPr>
        <w:t>să respecte orice alte obligattii stabilite membrilor în prezentul statut;</w:t>
      </w:r>
    </w:p>
    <w:p w14:paraId="22A071E6" w14:textId="77777777" w:rsidR="00A83805" w:rsidRPr="00E20AB1" w:rsidRDefault="00A8380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41176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83805">
        <w:rPr>
          <w:rFonts w:ascii="Arial" w:hAnsi="Arial" w:cs="Arial"/>
          <w:b/>
          <w:bCs/>
          <w:sz w:val="20"/>
          <w:szCs w:val="20"/>
        </w:rPr>
        <w:t>Art. 14.</w:t>
      </w:r>
      <w:r w:rsidRPr="00E20AB1">
        <w:rPr>
          <w:rFonts w:ascii="Arial" w:hAnsi="Arial" w:cs="Arial"/>
          <w:sz w:val="20"/>
          <w:szCs w:val="20"/>
        </w:rPr>
        <w:t xml:space="preserve"> Pentru neîndeplinirea îndatoririlor sale de membru, sancţiunile care pot fi aplicâte unui</w:t>
      </w:r>
    </w:p>
    <w:p w14:paraId="467EB2D2" w14:textId="7EB8DB97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membru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sunt (în ordinea severităţii):</w:t>
      </w:r>
    </w:p>
    <w:p w14:paraId="14CD36BB" w14:textId="77777777" w:rsidR="00A83805" w:rsidRPr="00E20AB1" w:rsidRDefault="00A8380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59F0AF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a) avertismentul scris;</w:t>
      </w:r>
    </w:p>
    <w:p w14:paraId="4174760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b) votul de blam;</w:t>
      </w:r>
    </w:p>
    <w:p w14:paraId="2BE1C62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lastRenderedPageBreak/>
        <w:t>c) retragerea sprijinului politic pentru functia publică pentru care a beneficiat de sustinerea</w:t>
      </w:r>
    </w:p>
    <w:p w14:paraId="0F7AF865" w14:textId="62BF5519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politică a </w:t>
      </w:r>
      <w:r w:rsidR="000C4AF3" w:rsidRPr="00E20AB1">
        <w:rPr>
          <w:rFonts w:ascii="Arial" w:hAnsi="Arial" w:cs="Arial"/>
          <w:sz w:val="20"/>
          <w:szCs w:val="20"/>
        </w:rPr>
        <w:t>PTTE</w:t>
      </w:r>
    </w:p>
    <w:p w14:paraId="7B97FFB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d) suspendarea;</w:t>
      </w:r>
    </w:p>
    <w:p w14:paraId="11395B09" w14:textId="1FB9559D" w:rsidR="0007370C" w:rsidRPr="00C85CC6" w:rsidRDefault="0007370C" w:rsidP="00E81C81">
      <w:pPr>
        <w:spacing w:after="0" w:line="240" w:lineRule="auto"/>
        <w:rPr>
          <w:rFonts w:ascii="Arial" w:hAnsi="Arial" w:cs="Arial"/>
          <w:sz w:val="20"/>
          <w:szCs w:val="20"/>
          <w:lang w:val="de-DE"/>
        </w:rPr>
      </w:pPr>
      <w:r w:rsidRPr="00C85CC6">
        <w:rPr>
          <w:rFonts w:ascii="Arial" w:hAnsi="Arial" w:cs="Arial"/>
          <w:sz w:val="20"/>
          <w:szCs w:val="20"/>
          <w:lang w:val="de-DE"/>
        </w:rPr>
        <w:t xml:space="preserve">e) excluderea din </w:t>
      </w:r>
      <w:r w:rsidR="000C4AF3" w:rsidRPr="00C85CC6">
        <w:rPr>
          <w:rFonts w:ascii="Arial" w:hAnsi="Arial" w:cs="Arial"/>
          <w:sz w:val="20"/>
          <w:szCs w:val="20"/>
          <w:lang w:val="de-DE"/>
        </w:rPr>
        <w:t>PTTE</w:t>
      </w:r>
      <w:r w:rsidRPr="00C85CC6">
        <w:rPr>
          <w:rFonts w:ascii="Arial" w:hAnsi="Arial" w:cs="Arial"/>
          <w:sz w:val="20"/>
          <w:szCs w:val="20"/>
          <w:lang w:val="de-DE"/>
        </w:rPr>
        <w:t>.</w:t>
      </w:r>
    </w:p>
    <w:p w14:paraId="24162BEC" w14:textId="77777777" w:rsidR="00A83805" w:rsidRPr="00C85CC6" w:rsidRDefault="00A83805" w:rsidP="00E81C81">
      <w:pPr>
        <w:spacing w:after="0" w:line="240" w:lineRule="auto"/>
        <w:rPr>
          <w:rFonts w:ascii="Arial" w:hAnsi="Arial" w:cs="Arial"/>
          <w:sz w:val="20"/>
          <w:szCs w:val="20"/>
          <w:lang w:val="de-DE"/>
        </w:rPr>
      </w:pPr>
    </w:p>
    <w:p w14:paraId="6066160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85CC6">
        <w:rPr>
          <w:rFonts w:ascii="Arial" w:hAnsi="Arial" w:cs="Arial"/>
          <w:b/>
          <w:bCs/>
          <w:sz w:val="20"/>
          <w:szCs w:val="20"/>
          <w:lang w:val="de-DE"/>
        </w:rPr>
        <w:t>Art. 15.</w:t>
      </w:r>
      <w:r w:rsidRPr="00C85CC6">
        <w:rPr>
          <w:rFonts w:ascii="Arial" w:hAnsi="Arial" w:cs="Arial"/>
          <w:sz w:val="20"/>
          <w:szCs w:val="20"/>
          <w:lang w:val="de-DE"/>
        </w:rPr>
        <w:t xml:space="preserve"> </w:t>
      </w:r>
      <w:r w:rsidRPr="00E20AB1">
        <w:rPr>
          <w:rFonts w:ascii="Arial" w:hAnsi="Arial" w:cs="Arial"/>
          <w:sz w:val="20"/>
          <w:szCs w:val="20"/>
        </w:rPr>
        <w:t>(1) Sancţiunile prevazute de art. 14 lit. a), b), d) şi e) pot fi dispuse de Biroul Filialei Locale</w:t>
      </w:r>
    </w:p>
    <w:p w14:paraId="4768C9E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pentru membrii fără funcţii de conducere/arbitraj/control sau fără functii sau demnităţi publice.</w:t>
      </w:r>
    </w:p>
    <w:p w14:paraId="1A15E92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Sancţiunile prevazute de art. 14 lit. a), b), c), d) si e) pentru membrii cu funcţii de</w:t>
      </w:r>
    </w:p>
    <w:p w14:paraId="559E2EE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conducere/arbitraj/control la nivel local în partid, ori funcţii sau demnităţi publice la nivel local</w:t>
      </w:r>
    </w:p>
    <w:p w14:paraId="307ADE9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</w:t>
      </w:r>
      <w:proofErr w:type="gramStart"/>
      <w:r w:rsidRPr="00E20AB1">
        <w:rPr>
          <w:rFonts w:ascii="Arial" w:hAnsi="Arial" w:cs="Arial"/>
          <w:sz w:val="20"/>
          <w:szCs w:val="20"/>
        </w:rPr>
        <w:t>nivel</w:t>
      </w:r>
      <w:proofErr w:type="gramEnd"/>
      <w:r w:rsidRPr="00E20AB1">
        <w:rPr>
          <w:rFonts w:ascii="Arial" w:hAnsi="Arial" w:cs="Arial"/>
          <w:sz w:val="20"/>
          <w:szCs w:val="20"/>
        </w:rPr>
        <w:t xml:space="preserve"> comunal, orăşenesc, municipal, sector al Municipiului Bucureşti, de ex.: consiliile locale)</w:t>
      </w:r>
    </w:p>
    <w:p w14:paraId="74BA0BF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pot fi dispuse numai de către Biroul Filialei Judetene. Filiala locală respectivă poate emite un aviz</w:t>
      </w:r>
    </w:p>
    <w:p w14:paraId="2068E22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consultativ.</w:t>
      </w:r>
    </w:p>
    <w:p w14:paraId="72B90EF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Sancţiunile prevăzute de art. 14 lit. a), b), c), d) si e) pentru membrii cu funcţii de</w:t>
      </w:r>
    </w:p>
    <w:p w14:paraId="408106C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conducere/arbitraj/control la nivel judetean în partid ori funcţii sau demnităţi publice la nivel</w:t>
      </w:r>
    </w:p>
    <w:p w14:paraId="30EDFEB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Judeţean/Municipiului Bucureşti (ex.: consiliile judetene) pot fi dispuse numai de câtre Biroul</w:t>
      </w:r>
    </w:p>
    <w:p w14:paraId="3550DCE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National. Filiala Judeteana respectivă poate emite un aviz consultativ.</w:t>
      </w:r>
    </w:p>
    <w:p w14:paraId="7A37C63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Sancţiunile prevazute de art. 14 lit. a), b), c), d) si e) pentru membrii cu funcţii de</w:t>
      </w:r>
    </w:p>
    <w:p w14:paraId="48BBF13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conducere/arbitraj/control la nivel National în partid ori functii politice la nivel national (ex.: pentru</w:t>
      </w:r>
    </w:p>
    <w:p w14:paraId="6D219E8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parlamentari, miniştri, secretari de stat şi asimilati) pot fi dispuse numai de câtre Comitetul Politic.</w:t>
      </w:r>
    </w:p>
    <w:p w14:paraId="3DCB68D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Biroul Naţional poate emite un aviz consultativ.</w:t>
      </w:r>
    </w:p>
    <w:p w14:paraId="3F81411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(5) Pentru neplata cotizatiei timp de 6 luni consecutive, membrului respectiv i se suspendă de</w:t>
      </w:r>
    </w:p>
    <w:p w14:paraId="5CAAF26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drept calitatea de membru. Suspendarea se constată de către Biroul Local, după notificarea</w:t>
      </w:r>
    </w:p>
    <w:p w14:paraId="252284E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prealabilă în acest sens a membrului respectiv, cu 30 de zile înainte de constatarea suspendarii.</w:t>
      </w:r>
    </w:p>
    <w:p w14:paraId="38526FA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Achitarea cotizatiei restante obligă Biroul Local să constate încetarea suspendarii.</w:t>
      </w:r>
    </w:p>
    <w:p w14:paraId="4D93628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(6) Membrii suspendati din orice motive pe o perioada mai mare de un an pot fi exclusi din partid</w:t>
      </w:r>
    </w:p>
    <w:p w14:paraId="2A3748E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prin decizia Biroului Local.</w:t>
      </w:r>
    </w:p>
    <w:p w14:paraId="25F4B5C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(7) Pierderea calităţii de membru are loc după trecerea termenului de contestare a deciziei de</w:t>
      </w:r>
    </w:p>
    <w:p w14:paraId="37EEC12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excludere sau de constatare a încetării calităţii de membru, sau după respingerea contestatiei. În</w:t>
      </w:r>
    </w:p>
    <w:p w14:paraId="5D73D20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toate cazurile, începând cu data deciziei de excludere sau de constatare a încetării calitatii de</w:t>
      </w:r>
    </w:p>
    <w:p w14:paraId="3F4E060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membru, acesta este suspendat de drept.</w:t>
      </w:r>
    </w:p>
    <w:p w14:paraId="2F492091" w14:textId="6981A803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(8) Sanctiunile dispuse împotriva membrilor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pot fi contestate la organele de arbitraj conform</w:t>
      </w:r>
    </w:p>
    <w:p w14:paraId="23732A1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atributiilor fiecărui organ arbitral mentionate în prezentul statut, în termenul de decădere de 15</w:t>
      </w:r>
    </w:p>
    <w:p w14:paraId="1422EF9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zile de la comunicarea deciziei de sancţionare.</w:t>
      </w:r>
    </w:p>
    <w:p w14:paraId="1B4EBDB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(9) Organul de arbitraj se pronunţă respectând dreptul la apărare şi opinie a celor în cauza,</w:t>
      </w:r>
    </w:p>
    <w:p w14:paraId="36D0D5FF" w14:textId="7AFC3155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precum şi Regulamentul Comisiilor de Arbitraj elaborat de Comisia Naţională de Arbitraj a </w:t>
      </w:r>
      <w:r w:rsidR="00B21ECF" w:rsidRPr="00E20AB1">
        <w:rPr>
          <w:rFonts w:ascii="Arial" w:hAnsi="Arial" w:cs="Arial"/>
          <w:sz w:val="20"/>
          <w:szCs w:val="20"/>
        </w:rPr>
        <w:t>PTTE</w:t>
      </w:r>
    </w:p>
    <w:p w14:paraId="04AE5A2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şi aprobăt de Comitetul Politic al partidului.</w:t>
      </w:r>
    </w:p>
    <w:p w14:paraId="2FC62F3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(10) Până la soluţionarea definitivă a contestaţiei, hotărârea de sancţionare produce efecte</w:t>
      </w:r>
    </w:p>
    <w:p w14:paraId="610E13A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depline. Dacă o contestatie a fost admisă, organele de conducere ale organizaţiei locale, judetene</w:t>
      </w:r>
    </w:p>
    <w:p w14:paraId="741553E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sau organele de conducere la nivel National au obligatia repunerii cu celeritate în toate drepturile</w:t>
      </w:r>
    </w:p>
    <w:p w14:paraId="7141658A" w14:textId="1E0F2AAD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 membrului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sancţionat în mod nestatutar. Repunerea în toate drepturile se realizează în</w:t>
      </w:r>
    </w:p>
    <w:p w14:paraId="74E1530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maxim 15 zile calendaristice de la data comunicării hotărârii de admitere a contestatiei.</w:t>
      </w:r>
    </w:p>
    <w:p w14:paraId="033BCD3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(11) Deciziile organelor de arbitraj sunt definitive la nivelul partidului. Doar cei care au epuizat</w:t>
      </w:r>
    </w:p>
    <w:p w14:paraId="283BEF4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căile interne de contestare se pot adresa justiţiei statale.</w:t>
      </w:r>
    </w:p>
    <w:p w14:paraId="1E5730C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(12) Toate sanctiunile vor fi dispuse cu respectarea dreptului la apărare.</w:t>
      </w:r>
    </w:p>
    <w:p w14:paraId="5270A0A6" w14:textId="77777777" w:rsidR="00DD7685" w:rsidRDefault="00DD768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25522D5" w14:textId="45CFE7A1" w:rsidR="0007370C" w:rsidRDefault="0007370C" w:rsidP="00E81C8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DD7685">
        <w:rPr>
          <w:rFonts w:ascii="Arial" w:hAnsi="Arial" w:cs="Arial"/>
          <w:b/>
          <w:bCs/>
          <w:sz w:val="20"/>
          <w:szCs w:val="20"/>
        </w:rPr>
        <w:t xml:space="preserve">Capitolul 4. ORGANIZAREA </w:t>
      </w:r>
      <w:r w:rsidR="000C4AF3" w:rsidRPr="00DD7685">
        <w:rPr>
          <w:rFonts w:ascii="Arial" w:hAnsi="Arial" w:cs="Arial"/>
          <w:b/>
          <w:bCs/>
          <w:sz w:val="20"/>
          <w:szCs w:val="20"/>
        </w:rPr>
        <w:t>PTTE</w:t>
      </w:r>
    </w:p>
    <w:p w14:paraId="53F5F7D5" w14:textId="77777777" w:rsidR="00DD7685" w:rsidRPr="00DD7685" w:rsidRDefault="00DD7685" w:rsidP="00E81C8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7263505" w14:textId="7990AA20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D7685">
        <w:rPr>
          <w:rFonts w:ascii="Arial" w:hAnsi="Arial" w:cs="Arial"/>
          <w:b/>
          <w:bCs/>
          <w:sz w:val="20"/>
          <w:szCs w:val="20"/>
        </w:rPr>
        <w:t>Art. 16.</w:t>
      </w:r>
      <w:r w:rsidRPr="00E20AB1">
        <w:rPr>
          <w:rFonts w:ascii="Arial" w:hAnsi="Arial" w:cs="Arial"/>
          <w:sz w:val="20"/>
          <w:szCs w:val="20"/>
        </w:rPr>
        <w:t xml:space="preserve">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este organizat şi funcţionează după criteriul administrativ-teritorial.</w:t>
      </w:r>
    </w:p>
    <w:p w14:paraId="0FCCF363" w14:textId="64558D28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D7685">
        <w:rPr>
          <w:rFonts w:ascii="Arial" w:hAnsi="Arial" w:cs="Arial"/>
          <w:b/>
          <w:bCs/>
          <w:sz w:val="20"/>
          <w:szCs w:val="20"/>
        </w:rPr>
        <w:t>Art. 17.</w:t>
      </w:r>
      <w:r w:rsidRPr="00E20AB1">
        <w:rPr>
          <w:rFonts w:ascii="Arial" w:hAnsi="Arial" w:cs="Arial"/>
          <w:sz w:val="20"/>
          <w:szCs w:val="20"/>
        </w:rPr>
        <w:t xml:space="preserve"> (1) Structurile teritoriale ale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sunt filiala locală şi filiala judeteana, respectiv a</w:t>
      </w:r>
    </w:p>
    <w:p w14:paraId="44A1C61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lastRenderedPageBreak/>
        <w:t>Municipiului Bucureşti.</w:t>
      </w:r>
    </w:p>
    <w:p w14:paraId="0D39A293" w14:textId="57F7F8DB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(2) Structurile teritoriale ale </w:t>
      </w:r>
      <w:r w:rsidR="000C4AF3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îşi vor putea asuma drepturi şi obligatii faţă de terti, precum şi</w:t>
      </w:r>
    </w:p>
    <w:p w14:paraId="771E8DA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încheia contracte şi altele asemenea, numai în limita delegării exprese în acest sens decise de</w:t>
      </w:r>
    </w:p>
    <w:p w14:paraId="6A2E59D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către Biroul Naţional, şi conform procedurilor prevăzute în această delegare. Delegarea va putea</w:t>
      </w:r>
    </w:p>
    <w:p w14:paraId="0F38D92F" w14:textId="1E31993F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fi diferită de la o filială la alta.</w:t>
      </w:r>
    </w:p>
    <w:p w14:paraId="6FD0CAD1" w14:textId="77777777" w:rsidR="00DD7685" w:rsidRPr="00E20AB1" w:rsidRDefault="00DD768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2F09846" w14:textId="3801B853" w:rsidR="0007370C" w:rsidRDefault="0007370C" w:rsidP="00E81C8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DD7685">
        <w:rPr>
          <w:rFonts w:ascii="Arial" w:hAnsi="Arial" w:cs="Arial"/>
          <w:b/>
          <w:bCs/>
          <w:sz w:val="20"/>
          <w:szCs w:val="20"/>
        </w:rPr>
        <w:t>Sectiunea 4.1. ORGANIZAREA FILIALEI LOCALE</w:t>
      </w:r>
    </w:p>
    <w:p w14:paraId="3509207E" w14:textId="77777777" w:rsidR="00DD7685" w:rsidRPr="00DD7685" w:rsidRDefault="00DD7685" w:rsidP="00E81C8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30E71C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D7685">
        <w:rPr>
          <w:rFonts w:ascii="Arial" w:hAnsi="Arial" w:cs="Arial"/>
          <w:b/>
          <w:bCs/>
          <w:sz w:val="20"/>
          <w:szCs w:val="20"/>
        </w:rPr>
        <w:t>Art. 18.</w:t>
      </w:r>
      <w:r w:rsidRPr="00E20AB1">
        <w:rPr>
          <w:rFonts w:ascii="Arial" w:hAnsi="Arial" w:cs="Arial"/>
          <w:sz w:val="20"/>
          <w:szCs w:val="20"/>
        </w:rPr>
        <w:t xml:space="preserve"> Filialele locale se constituie pe raza teritorială a unei comune, a unui oraş, a unui</w:t>
      </w:r>
    </w:p>
    <w:p w14:paraId="4C2E8EB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municipiu sau a unui sector al Municipiului Bucureşti.</w:t>
      </w:r>
    </w:p>
    <w:p w14:paraId="3125022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D7685">
        <w:rPr>
          <w:rFonts w:ascii="Arial" w:hAnsi="Arial" w:cs="Arial"/>
          <w:b/>
          <w:bCs/>
          <w:sz w:val="20"/>
          <w:szCs w:val="20"/>
        </w:rPr>
        <w:t>Art. 19.</w:t>
      </w:r>
      <w:r w:rsidRPr="00E20AB1">
        <w:rPr>
          <w:rFonts w:ascii="Arial" w:hAnsi="Arial" w:cs="Arial"/>
          <w:sz w:val="20"/>
          <w:szCs w:val="20"/>
        </w:rPr>
        <w:t xml:space="preserve"> (1) Filialele locale functioneaza cu cel putin 7 membri.</w:t>
      </w:r>
    </w:p>
    <w:p w14:paraId="73CF800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Filialele locale se infiinteaza prin decizie a Biroului Filialei Judetene, respectiv a Municipiului</w:t>
      </w:r>
    </w:p>
    <w:p w14:paraId="7A7091A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Bucureşti, sau prin decizie a Biroului Naţional în situaţia în care nu există astfel de filiale în</w:t>
      </w:r>
    </w:p>
    <w:p w14:paraId="4B904AD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circumsriptia respectivă.</w:t>
      </w:r>
    </w:p>
    <w:p w14:paraId="7993391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Filialele locale se infiinteaza prin decizie a Biroului Filialei Judeţene, respectiv a Municipiului</w:t>
      </w:r>
    </w:p>
    <w:p w14:paraId="20015F20" w14:textId="5F4C247E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Bucureşti, sau prin decizie a Biroului National, când se admit cererile a cel putin 7 membri ai </w:t>
      </w:r>
      <w:r w:rsidR="000C4AF3" w:rsidRPr="00E20AB1">
        <w:rPr>
          <w:rFonts w:ascii="Arial" w:hAnsi="Arial" w:cs="Arial"/>
          <w:sz w:val="20"/>
          <w:szCs w:val="20"/>
        </w:rPr>
        <w:t>PTTE</w:t>
      </w:r>
    </w:p>
    <w:p w14:paraId="6FAB249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prin care aceştia solicită înfiinţarea unei noi filiale locale într-o comună, oraş, municipiu sau</w:t>
      </w:r>
    </w:p>
    <w:p w14:paraId="13A6B5A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municipiu al Municipiului Bucureşti în care doresc să activeze. Într-o comună, oraş, municipiu sau</w:t>
      </w:r>
    </w:p>
    <w:p w14:paraId="7D92AB2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sector al Municipiului Bucureşti nu se vor putea înfiinţa/există mai multe filiale simultan.</w:t>
      </w:r>
    </w:p>
    <w:p w14:paraId="7EBC731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Prevederile art. 9 al. (4) rămân aplicabile.</w:t>
      </w:r>
    </w:p>
    <w:p w14:paraId="1E994D9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În termen de 30 de zile de la constituirea prin orice procedură statutară a unei filiale locale,</w:t>
      </w:r>
    </w:p>
    <w:p w14:paraId="7A42984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Biroul Filialei Judeţene, respectiv a Municipiului Bucureşti, sau Biroul Naţional dacă organele</w:t>
      </w:r>
    </w:p>
    <w:p w14:paraId="67D8063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antemenţionate nu există, convoacă şi organizează Adunarea Generală a Filialei Locale în care</w:t>
      </w:r>
    </w:p>
    <w:p w14:paraId="6573A86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se alege componenta organelor de conducere, arbitraj şi control ale filialei locale.</w:t>
      </w:r>
    </w:p>
    <w:p w14:paraId="211130C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(5) Filiala locală se desfiinţează de drept atunci când numărul membrilor săi scade </w:t>
      </w:r>
      <w:proofErr w:type="gramStart"/>
      <w:r w:rsidRPr="00E20AB1">
        <w:rPr>
          <w:rFonts w:ascii="Arial" w:hAnsi="Arial" w:cs="Arial"/>
          <w:sz w:val="20"/>
          <w:szCs w:val="20"/>
        </w:rPr>
        <w:t>sub 7</w:t>
      </w:r>
      <w:proofErr w:type="gramEnd"/>
      <w:r w:rsidRPr="00E20AB1">
        <w:rPr>
          <w:rFonts w:ascii="Arial" w:hAnsi="Arial" w:cs="Arial"/>
          <w:sz w:val="20"/>
          <w:szCs w:val="20"/>
        </w:rPr>
        <w:t>, prin</w:t>
      </w:r>
    </w:p>
    <w:p w14:paraId="2B88C0D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decizie a Biroului Filialei Judetene, respectiv a Municipiului Bucureşti, sau a Biroul National dacă</w:t>
      </w:r>
    </w:p>
    <w:p w14:paraId="385BF38B" w14:textId="59B559B4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organele antemenţionate nu există.</w:t>
      </w:r>
    </w:p>
    <w:p w14:paraId="1D3F2EAD" w14:textId="77777777" w:rsidR="00DD7685" w:rsidRPr="00E20AB1" w:rsidRDefault="00DD768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A9AEEB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D7685">
        <w:rPr>
          <w:rFonts w:ascii="Arial" w:hAnsi="Arial" w:cs="Arial"/>
          <w:b/>
          <w:bCs/>
          <w:sz w:val="20"/>
          <w:szCs w:val="20"/>
        </w:rPr>
        <w:t>Art. 20.</w:t>
      </w:r>
      <w:r w:rsidRPr="00E20AB1">
        <w:rPr>
          <w:rFonts w:ascii="Arial" w:hAnsi="Arial" w:cs="Arial"/>
          <w:sz w:val="20"/>
          <w:szCs w:val="20"/>
        </w:rPr>
        <w:t xml:space="preserve"> Organele de conducere, arbitraj şi control ale filialei locale sunt:</w:t>
      </w:r>
    </w:p>
    <w:p w14:paraId="64C5C14B" w14:textId="797361E4" w:rsidR="0007370C" w:rsidRPr="00E20AB1" w:rsidRDefault="00DD768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07370C" w:rsidRPr="00E20AB1">
        <w:rPr>
          <w:rFonts w:ascii="Arial" w:hAnsi="Arial" w:cs="Arial"/>
          <w:sz w:val="20"/>
          <w:szCs w:val="20"/>
        </w:rPr>
        <w:t>. Adunarea Generală a Filialei Locale;</w:t>
      </w:r>
    </w:p>
    <w:p w14:paraId="11954506" w14:textId="5A7F5CB7" w:rsidR="0007370C" w:rsidRPr="00E20AB1" w:rsidRDefault="00DD768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</w:t>
      </w:r>
      <w:r w:rsidR="0007370C" w:rsidRPr="00E20AB1">
        <w:rPr>
          <w:rFonts w:ascii="Arial" w:hAnsi="Arial" w:cs="Arial"/>
          <w:sz w:val="20"/>
          <w:szCs w:val="20"/>
        </w:rPr>
        <w:t>. Biroul Filialei Locale;</w:t>
      </w:r>
    </w:p>
    <w:p w14:paraId="2685A470" w14:textId="50853523" w:rsidR="0007370C" w:rsidRPr="00E20AB1" w:rsidRDefault="00DD768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07370C" w:rsidRPr="00E20AB1">
        <w:rPr>
          <w:rFonts w:ascii="Arial" w:hAnsi="Arial" w:cs="Arial"/>
          <w:sz w:val="20"/>
          <w:szCs w:val="20"/>
        </w:rPr>
        <w:t>. Preşedintele Filialei Locale;</w:t>
      </w:r>
    </w:p>
    <w:p w14:paraId="70022B6F" w14:textId="21546C83" w:rsidR="0007370C" w:rsidRPr="00E20AB1" w:rsidRDefault="00DD768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07370C" w:rsidRPr="00E20AB1">
        <w:rPr>
          <w:rFonts w:ascii="Arial" w:hAnsi="Arial" w:cs="Arial"/>
          <w:sz w:val="20"/>
          <w:szCs w:val="20"/>
        </w:rPr>
        <w:t>. Vicepresedintii Filialei Locale;</w:t>
      </w:r>
    </w:p>
    <w:p w14:paraId="1E493DDC" w14:textId="3ED3AD8A" w:rsidR="0007370C" w:rsidRPr="00E20AB1" w:rsidRDefault="00DD768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07370C" w:rsidRPr="00E20AB1">
        <w:rPr>
          <w:rFonts w:ascii="Arial" w:hAnsi="Arial" w:cs="Arial"/>
          <w:sz w:val="20"/>
          <w:szCs w:val="20"/>
        </w:rPr>
        <w:t>. Comisia Locală de Arbitraj;</w:t>
      </w:r>
    </w:p>
    <w:p w14:paraId="7AD6D033" w14:textId="3500C431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f. Cenzorul. </w:t>
      </w:r>
    </w:p>
    <w:p w14:paraId="29838136" w14:textId="77777777" w:rsidR="00DD7685" w:rsidRPr="00E20AB1" w:rsidRDefault="00DD768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DFE25F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D7685">
        <w:rPr>
          <w:rFonts w:ascii="Arial" w:hAnsi="Arial" w:cs="Arial"/>
          <w:b/>
          <w:bCs/>
          <w:sz w:val="20"/>
          <w:szCs w:val="20"/>
        </w:rPr>
        <w:t>Art. 21.</w:t>
      </w:r>
      <w:r w:rsidRPr="00E20AB1">
        <w:rPr>
          <w:rFonts w:ascii="Arial" w:hAnsi="Arial" w:cs="Arial"/>
          <w:sz w:val="20"/>
          <w:szCs w:val="20"/>
        </w:rPr>
        <w:t xml:space="preserve"> (1) Adunarea Generală a Filialei Locale este organul de conducere al filialei locale şi este</w:t>
      </w:r>
    </w:p>
    <w:p w14:paraId="3A03753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constituită din totalitatea membrilor acesteia.</w:t>
      </w:r>
    </w:p>
    <w:p w14:paraId="31B545F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Adunarea Generală a Filialei Locale se întruneşte ordinar la cel puitn odată la 1 an, si</w:t>
      </w:r>
    </w:p>
    <w:p w14:paraId="124A771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extraordinar oricând se convoacă statutar între adunările generale ordinare.</w:t>
      </w:r>
    </w:p>
    <w:p w14:paraId="4DC77D1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Adunarea Generală a Filialei Locale se convoacă prin decizie a Biroului Filialei Locale, a</w:t>
      </w:r>
    </w:p>
    <w:p w14:paraId="79164C4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Preşedintelui Filialei Locale, la cererea unei treimi din membrii filialei locale, prin decizie a Biroului</w:t>
      </w:r>
    </w:p>
    <w:p w14:paraId="6779C5E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Filialei Judetene sau prin decizie a Biroului National.</w:t>
      </w:r>
    </w:p>
    <w:p w14:paraId="45A9A45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Adunarea Generală a Filialei Locale este valabil constituită cu un cvorum de 50% plus 1 din</w:t>
      </w:r>
    </w:p>
    <w:p w14:paraId="1812F97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totalul membrilor cu drept de vot din cadrul Filialei Locale, ori, în cazul în care ordinea de zi conţine</w:t>
      </w:r>
    </w:p>
    <w:p w14:paraId="2AF861B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numai subiecte asupra cărora Statutul permite votul prin mijloace electronice, este valabil</w:t>
      </w:r>
    </w:p>
    <w:p w14:paraId="15C927A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constituită dacă şi-au exprimat votul 50% plus 1 din totalul membrilor cu drept de vot din cadrul</w:t>
      </w:r>
    </w:p>
    <w:p w14:paraId="610430A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Filialei Locale. Dacă la prima convocare nu s-a reuşit atingerea cvorumului de 50% plus 1 din</w:t>
      </w:r>
    </w:p>
    <w:p w14:paraId="78CA51F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totalul membrilor cu drept de vot, respectiv votul prin mijloace electronice a 50% plus 1 din totalul</w:t>
      </w:r>
    </w:p>
    <w:p w14:paraId="04B7B43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lastRenderedPageBreak/>
        <w:t>membrilor cu drept de vot, se va efectua o a doua convocare în termen de maximum 21 de zile.</w:t>
      </w:r>
    </w:p>
    <w:p w14:paraId="16899E7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Adunarea Generală a Filialei Locale e valabil constituită indiferent de cvorumul prezent la data</w:t>
      </w:r>
    </w:p>
    <w:p w14:paraId="388FFD3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celei de-a doua convocări, respectiv indiferent de procentul de exprimare a votului prin mijloace</w:t>
      </w:r>
    </w:p>
    <w:p w14:paraId="06F1E83F" w14:textId="2C4D1182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electronice.</w:t>
      </w:r>
    </w:p>
    <w:p w14:paraId="23A56DB0" w14:textId="77777777" w:rsidR="00DD7685" w:rsidRPr="00E20AB1" w:rsidRDefault="00DD768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8ACB6F6" w14:textId="1B4D734B" w:rsidR="00DD7685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D7685">
        <w:rPr>
          <w:rFonts w:ascii="Arial" w:hAnsi="Arial" w:cs="Arial"/>
          <w:b/>
          <w:bCs/>
          <w:sz w:val="20"/>
          <w:szCs w:val="20"/>
        </w:rPr>
        <w:t>Art. 22.</w:t>
      </w:r>
      <w:r w:rsidRPr="00E20AB1">
        <w:rPr>
          <w:rFonts w:ascii="Arial" w:hAnsi="Arial" w:cs="Arial"/>
          <w:sz w:val="20"/>
          <w:szCs w:val="20"/>
        </w:rPr>
        <w:t xml:space="preserve"> Adunarea Generală a Filialei Locale are următoarele atributii:</w:t>
      </w:r>
    </w:p>
    <w:p w14:paraId="60E88F9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a. stabileşte strategia politică locală, în acord cu strategia politică a filialei judeţene şi cu</w:t>
      </w:r>
    </w:p>
    <w:p w14:paraId="54DA8D3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strategia politică Naţională;</w:t>
      </w:r>
    </w:p>
    <w:p w14:paraId="5F67871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b. alege şi revocă, prin vot secret, Biroul Filialei Locale, Preşedintele şi Vicepreşedintii Filialei</w:t>
      </w:r>
    </w:p>
    <w:p w14:paraId="21B7361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Locale, Comisia Locală de Arbitraj, Cenzorul Filialei Locale;</w:t>
      </w:r>
    </w:p>
    <w:p w14:paraId="0CA38A1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c. alege şi revocă, prin vot secret, lista delegatilor filialei locale la Conferinţa Filialei</w:t>
      </w:r>
    </w:p>
    <w:p w14:paraId="78F57DD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Judetene, respectiv a Municipiului Bucuresti;</w:t>
      </w:r>
    </w:p>
    <w:p w14:paraId="7CEA0AC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d. propune candidatii pentru alegerile locale pentru comuna, orasul, municipiul sau sectorul</w:t>
      </w:r>
    </w:p>
    <w:p w14:paraId="39AD6F5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Municipiului Bucureşti respectiv, conform art. 75;</w:t>
      </w:r>
    </w:p>
    <w:p w14:paraId="4D95CCE6" w14:textId="3A306188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e. orice alte atribuţii date de prezentul statut ori de lege în sarcina sa.</w:t>
      </w:r>
    </w:p>
    <w:p w14:paraId="6D1A7D7D" w14:textId="77777777" w:rsidR="00DD7685" w:rsidRPr="00E20AB1" w:rsidRDefault="00DD768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E2816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D7685">
        <w:rPr>
          <w:rFonts w:ascii="Arial" w:hAnsi="Arial" w:cs="Arial"/>
          <w:b/>
          <w:bCs/>
          <w:sz w:val="20"/>
          <w:szCs w:val="20"/>
        </w:rPr>
        <w:t>Art. 23.</w:t>
      </w:r>
      <w:r w:rsidRPr="00E20AB1">
        <w:rPr>
          <w:rFonts w:ascii="Arial" w:hAnsi="Arial" w:cs="Arial"/>
          <w:sz w:val="20"/>
          <w:szCs w:val="20"/>
        </w:rPr>
        <w:t xml:space="preserve"> (1) Biroul Filialei Locale este organismul executiv al filialei locale.</w:t>
      </w:r>
    </w:p>
    <w:p w14:paraId="3A8B0AD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Biroul Filialei Locale este compus din 3 — 11 membri, numărul de membri fiind stabilit de</w:t>
      </w:r>
    </w:p>
    <w:p w14:paraId="032B72F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Adunarea Generală a Filialei Locale.</w:t>
      </w:r>
    </w:p>
    <w:p w14:paraId="34E6ECB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Preşedintele şi Vicepresedintii sunt membri de drept ai Biroului Filialei Locale.</w:t>
      </w:r>
    </w:p>
    <w:p w14:paraId="1A13E0A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Mandatul membrilor Biroului Filialei Locale este de cel mult 4 ani. Funcţia de membru al</w:t>
      </w:r>
    </w:p>
    <w:p w14:paraId="079F468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Biroului Filialei Locale poate fi deţinută de aceeaşi pesoană pe o perioadă de maxim 10 ani, la</w:t>
      </w:r>
    </w:p>
    <w:p w14:paraId="0461A8A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calculul acestui termen luându-se în considerare atat anii consecutivi cat şi cei neconsecutivi în</w:t>
      </w:r>
    </w:p>
    <w:p w14:paraId="318FA89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care a detinut functia.</w:t>
      </w:r>
    </w:p>
    <w:p w14:paraId="6F43A33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(5) Sedintele Biroului Filialei Locale sunt convocate de Preşedintele Filialei Locale sau de cel</w:t>
      </w:r>
    </w:p>
    <w:p w14:paraId="10D9403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putin o treime din numărul membrilor Biroului Filialei Locale.</w:t>
      </w:r>
    </w:p>
    <w:p w14:paraId="7981192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(6) Sedintele Biroului Filialei Locale sunt valabil desfăşurate cu un cvorum de 50% plus 1 din</w:t>
      </w:r>
    </w:p>
    <w:p w14:paraId="68AFD11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totalul membrilor Biroului Local, ori, în cazul în care ordinea de zi conţine numai subiecte asupra</w:t>
      </w:r>
    </w:p>
    <w:p w14:paraId="3BF4BE5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cărora Statutul permite votul prin mijloace electronice, este valabil desfăşurată dacă şi-au</w:t>
      </w:r>
    </w:p>
    <w:p w14:paraId="3735D8E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exprimat votul 50% plus 1 din totalul membrilor Biroului Filialei Locale. Dacă la prima convocare</w:t>
      </w:r>
    </w:p>
    <w:p w14:paraId="27D0027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nu s-a reuşit atingerea cvorumului de 50% plus 1 din totalul membrilor Biroului, respectiv votul</w:t>
      </w:r>
    </w:p>
    <w:p w14:paraId="71FA9D0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prin mijloace electronice a 50% plus 1 din totalul membrilor Biroului, se va efectua o a doua</w:t>
      </w:r>
    </w:p>
    <w:p w14:paraId="3667695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convocare în termen de maximum 3 zile. Lucrările Biroului Filialei Locale sunt valide indiferent de</w:t>
      </w:r>
    </w:p>
    <w:p w14:paraId="384201C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cvorumul prezent la data celei de-a doua convocări, respectiv indiferent de procentul de</w:t>
      </w:r>
    </w:p>
    <w:p w14:paraId="574C20B0" w14:textId="054CC6B6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exprimare a votului prin mijloace electronice.</w:t>
      </w:r>
    </w:p>
    <w:p w14:paraId="6D6FEC03" w14:textId="77777777" w:rsidR="00DD7685" w:rsidRPr="00E20AB1" w:rsidRDefault="00DD768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E8EEC8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D7685">
        <w:rPr>
          <w:rFonts w:ascii="Arial" w:hAnsi="Arial" w:cs="Arial"/>
          <w:b/>
          <w:bCs/>
          <w:sz w:val="20"/>
          <w:szCs w:val="20"/>
        </w:rPr>
        <w:t>Art. 24.</w:t>
      </w:r>
      <w:r w:rsidRPr="00E20AB1">
        <w:rPr>
          <w:rFonts w:ascii="Arial" w:hAnsi="Arial" w:cs="Arial"/>
          <w:sz w:val="20"/>
          <w:szCs w:val="20"/>
        </w:rPr>
        <w:t xml:space="preserve"> Biroul Filialei Locale are următoarele atributii:</w:t>
      </w:r>
    </w:p>
    <w:p w14:paraId="6C1418A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a. </w:t>
      </w:r>
      <w:proofErr w:type="gramStart"/>
      <w:r w:rsidRPr="00E20AB1">
        <w:rPr>
          <w:rFonts w:ascii="Arial" w:hAnsi="Arial" w:cs="Arial"/>
          <w:sz w:val="20"/>
          <w:szCs w:val="20"/>
        </w:rPr>
        <w:t>conduce</w:t>
      </w:r>
      <w:proofErr w:type="gramEnd"/>
      <w:r w:rsidRPr="00E20AB1">
        <w:rPr>
          <w:rFonts w:ascii="Arial" w:hAnsi="Arial" w:cs="Arial"/>
          <w:sz w:val="20"/>
          <w:szCs w:val="20"/>
        </w:rPr>
        <w:t xml:space="preserve"> filiala locală în intervalul dintre Adunarile Generale;</w:t>
      </w:r>
    </w:p>
    <w:p w14:paraId="5A01DDC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b. convoacă Adunarea Generală a Filialei Locale şi organizează desfăşurarea acesteia;</w:t>
      </w:r>
    </w:p>
    <w:p w14:paraId="14A64742" w14:textId="5A075BEF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c. aproba sau respinge cererile de inscriere in </w:t>
      </w:r>
      <w:r w:rsidR="00B21ECF" w:rsidRPr="00E20AB1">
        <w:rPr>
          <w:rFonts w:ascii="Arial" w:hAnsi="Arial" w:cs="Arial"/>
          <w:sz w:val="20"/>
          <w:szCs w:val="20"/>
        </w:rPr>
        <w:t xml:space="preserve">PTTE </w:t>
      </w:r>
      <w:r w:rsidRPr="00E20AB1">
        <w:rPr>
          <w:rFonts w:ascii="Arial" w:hAnsi="Arial" w:cs="Arial"/>
          <w:sz w:val="20"/>
          <w:szCs w:val="20"/>
        </w:rPr>
        <w:t>sau transfer ce ii sunt adresate, conform</w:t>
      </w:r>
    </w:p>
    <w:p w14:paraId="4A085D4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art. 8-10 din prezentul statut;</w:t>
      </w:r>
    </w:p>
    <w:p w14:paraId="3DEF76B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d. acordă sprijinul politic pentru ca un membru al filialei locale să obtină o functie publică la</w:t>
      </w:r>
    </w:p>
    <w:p w14:paraId="26AAF38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nivel local;</w:t>
      </w:r>
    </w:p>
    <w:p w14:paraId="074C29E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e. dispune sancţiuni pentru membrii filialei locale, conform art. 14-15 din prezentul Statut, în</w:t>
      </w:r>
    </w:p>
    <w:p w14:paraId="0FEF4EF2" w14:textId="3660F8BB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urma sesizarilor membrilor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sau a unor terfi, şi în toate cazurile în care sancţionarea</w:t>
      </w:r>
    </w:p>
    <w:p w14:paraId="6AB441D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acestora nu este dată expres în competenţă altui organ prin prevederile prezentului statut;</w:t>
      </w:r>
    </w:p>
    <w:p w14:paraId="204F1AE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f. aprobă bugetul filialei locale de venituri si cheltuieli şi hotărăşte asupra executiei acestuia;</w:t>
      </w:r>
    </w:p>
    <w:p w14:paraId="15C8713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g. gestionează resursele financiare şi materiale ale filialei locale;</w:t>
      </w:r>
    </w:p>
    <w:p w14:paraId="45AC9F5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h. dispune înlocuirea membrilor cărora le-a încetat calitatea pe orice cale din organele de</w:t>
      </w:r>
    </w:p>
    <w:p w14:paraId="0A692A8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lastRenderedPageBreak/>
        <w:t>conducere, arbitraj şi control, cu supleanti. Supleanţii se stabilesc ca înlocuitori</w:t>
      </w:r>
    </w:p>
    <w:p w14:paraId="7F90CAF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întotdeauna în ordinea descrescătoare a voturilor pentru funcţia respectivă obţinute de</w:t>
      </w:r>
    </w:p>
    <w:p w14:paraId="70C83F3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aceştia la ultima Adunare Generală a Filialei Locale.</w:t>
      </w:r>
    </w:p>
    <w:p w14:paraId="4D2E5C87" w14:textId="6A804D1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i. în cazul suspendării unui membru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care face parte din organele de conducere, arbitraj</w:t>
      </w:r>
    </w:p>
    <w:p w14:paraId="06A0736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şi control ale filialei locale, numeşte în persoana supleantului un interimar în locul</w:t>
      </w:r>
    </w:p>
    <w:p w14:paraId="5477C70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membrului suspendat, pe perioada suspendării;</w:t>
      </w:r>
    </w:p>
    <w:p w14:paraId="121C2401" w14:textId="79BE1C42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j. orice alte atributii date de prezentul statut în sarcina sa.</w:t>
      </w:r>
    </w:p>
    <w:p w14:paraId="0D4F02D8" w14:textId="77777777" w:rsidR="00DD7685" w:rsidRPr="00E20AB1" w:rsidRDefault="00DD768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C9DEB8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D7685">
        <w:rPr>
          <w:rFonts w:ascii="Arial" w:hAnsi="Arial" w:cs="Arial"/>
          <w:b/>
          <w:bCs/>
          <w:sz w:val="20"/>
          <w:szCs w:val="20"/>
        </w:rPr>
        <w:t>Art. 25.</w:t>
      </w:r>
      <w:r w:rsidRPr="00E20AB1">
        <w:rPr>
          <w:rFonts w:ascii="Arial" w:hAnsi="Arial" w:cs="Arial"/>
          <w:sz w:val="20"/>
          <w:szCs w:val="20"/>
        </w:rPr>
        <w:t xml:space="preserve"> (1) Preşedintele Filialei Locale este ales de Adunarea Generală a Filialei Locale pentru</w:t>
      </w:r>
    </w:p>
    <w:p w14:paraId="316106C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un mandat de cel mult 4 ani.</w:t>
      </w:r>
    </w:p>
    <w:p w14:paraId="724E331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Funcţia de Preşedinte poate fi deţinută de aceeaşi pesoană pe o perioadă de maxim 10 ani,</w:t>
      </w:r>
    </w:p>
    <w:p w14:paraId="3D0A228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la calculul acestui termen luându-se în considerare atăt anii consecutivi cât şi cei neconsecutivi</w:t>
      </w:r>
    </w:p>
    <w:p w14:paraId="48DAE7D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în care a deţinut functia.</w:t>
      </w:r>
    </w:p>
    <w:p w14:paraId="10FDCED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Preşedintele Filialei este membru de drept al Biroului Filialei Locale.</w:t>
      </w:r>
    </w:p>
    <w:p w14:paraId="73F4175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Preşedintele Filialei Locale va propune, în 3 luni de la preluarea mandatului său, un program</w:t>
      </w:r>
    </w:p>
    <w:p w14:paraId="763068A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de activitate, şi va prezenta un raport bianual către Biroul Local.</w:t>
      </w:r>
    </w:p>
    <w:p w14:paraId="3A2AC46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D7685">
        <w:rPr>
          <w:rFonts w:ascii="Arial" w:hAnsi="Arial" w:cs="Arial"/>
          <w:b/>
          <w:bCs/>
          <w:sz w:val="20"/>
          <w:szCs w:val="20"/>
        </w:rPr>
        <w:t>Art. 26.</w:t>
      </w:r>
      <w:r w:rsidRPr="00E20AB1">
        <w:rPr>
          <w:rFonts w:ascii="Arial" w:hAnsi="Arial" w:cs="Arial"/>
          <w:sz w:val="20"/>
          <w:szCs w:val="20"/>
        </w:rPr>
        <w:t xml:space="preserve"> Preşedintele Filialei Locale are următoarele atributii:</w:t>
      </w:r>
    </w:p>
    <w:p w14:paraId="15BE5EA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a. coordonează activitatea Biroului Filialei Locale;</w:t>
      </w:r>
    </w:p>
    <w:p w14:paraId="434199A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b. convoacă şi conduce sedintele Biroului Filialei Locale;</w:t>
      </w:r>
    </w:p>
    <w:p w14:paraId="46AFD6CF" w14:textId="2B2CDD7B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c. reprezintă filiala locală în relatiile cu autoritatile publice şi cu tertii.</w:t>
      </w:r>
    </w:p>
    <w:p w14:paraId="73397652" w14:textId="77777777" w:rsidR="00DD7685" w:rsidRPr="00E20AB1" w:rsidRDefault="00DD7685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2D09FC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D7685">
        <w:rPr>
          <w:rFonts w:ascii="Arial" w:hAnsi="Arial" w:cs="Arial"/>
          <w:b/>
          <w:bCs/>
          <w:sz w:val="20"/>
          <w:szCs w:val="20"/>
        </w:rPr>
        <w:t>Art. 27.</w:t>
      </w:r>
      <w:r w:rsidRPr="00E20AB1">
        <w:rPr>
          <w:rFonts w:ascii="Arial" w:hAnsi="Arial" w:cs="Arial"/>
          <w:sz w:val="20"/>
          <w:szCs w:val="20"/>
        </w:rPr>
        <w:t xml:space="preserve"> (1) Filiala locală are un număr de 1 — 6 vicepreşedinti, cifra exactă fiind stabilită de</w:t>
      </w:r>
    </w:p>
    <w:p w14:paraId="788FB58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Adunarea Generală.</w:t>
      </w:r>
    </w:p>
    <w:p w14:paraId="3C3389A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Vicepreşedintii Filialei Locale sunt aleşi de Adunarea Generală a Filialei Locale, pentru un</w:t>
      </w:r>
    </w:p>
    <w:p w14:paraId="2035B47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mandat de cel mult 4 ani.</w:t>
      </w:r>
    </w:p>
    <w:p w14:paraId="47586A4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Funcţia de Vicepreşedinte poate fi deţinută de aceeaşi pesoană pe o perioada de maxim 10</w:t>
      </w:r>
    </w:p>
    <w:p w14:paraId="25F12E9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ani, la calculul acestui termen luându-se în considerare atât anii consecutivi cât şi cei</w:t>
      </w:r>
    </w:p>
    <w:p w14:paraId="3094E45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neconsecutivi în care a deţinut functia.</w:t>
      </w:r>
    </w:p>
    <w:p w14:paraId="5B08D21E" w14:textId="2A5E5E97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Vicepresedintii Filialei Locale sunt membri de drept ai Biroului Filialei Locale.</w:t>
      </w:r>
    </w:p>
    <w:p w14:paraId="015F8427" w14:textId="77777777" w:rsidR="002B18CD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C71B40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B18CD">
        <w:rPr>
          <w:rFonts w:ascii="Arial" w:hAnsi="Arial" w:cs="Arial"/>
          <w:b/>
          <w:bCs/>
          <w:sz w:val="20"/>
          <w:szCs w:val="20"/>
        </w:rPr>
        <w:t>Art. 28.</w:t>
      </w:r>
      <w:r w:rsidRPr="00E20AB1">
        <w:rPr>
          <w:rFonts w:ascii="Arial" w:hAnsi="Arial" w:cs="Arial"/>
          <w:sz w:val="20"/>
          <w:szCs w:val="20"/>
        </w:rPr>
        <w:t xml:space="preserve"> Vicepreşedintii Filialei Locale au următoarele atributii:</w:t>
      </w:r>
    </w:p>
    <w:p w14:paraId="3115007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a. îndeplinesc atributii specifice stabilite de Adunarea Generală a Filialei Locale sau de</w:t>
      </w:r>
    </w:p>
    <w:p w14:paraId="0DBF691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Biroul Filialei Locale;</w:t>
      </w:r>
    </w:p>
    <w:p w14:paraId="032F500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b. pot prelua, prin mandat de la Preşedintele Filialei, oricare dintre atributiile Presedintelui</w:t>
      </w:r>
    </w:p>
    <w:p w14:paraId="491CF621" w14:textId="485D6F9C" w:rsidR="0007370C" w:rsidRPr="00A96BDF" w:rsidRDefault="0007370C" w:rsidP="00E81C81">
      <w:pPr>
        <w:spacing w:after="0" w:line="240" w:lineRule="auto"/>
        <w:rPr>
          <w:rFonts w:ascii="Arial" w:hAnsi="Arial" w:cs="Arial"/>
          <w:sz w:val="20"/>
          <w:szCs w:val="20"/>
          <w:lang w:val="de-DE"/>
        </w:rPr>
      </w:pPr>
      <w:r w:rsidRPr="00A96BDF">
        <w:rPr>
          <w:rFonts w:ascii="Arial" w:hAnsi="Arial" w:cs="Arial"/>
          <w:sz w:val="20"/>
          <w:szCs w:val="20"/>
          <w:lang w:val="de-DE"/>
        </w:rPr>
        <w:t>Filialei stabilite în art. 26.</w:t>
      </w:r>
    </w:p>
    <w:p w14:paraId="438F8A4A" w14:textId="77777777" w:rsidR="002B18CD" w:rsidRPr="00A96BDF" w:rsidRDefault="002B18CD" w:rsidP="00E81C81">
      <w:pPr>
        <w:spacing w:after="0" w:line="240" w:lineRule="auto"/>
        <w:rPr>
          <w:rFonts w:ascii="Arial" w:hAnsi="Arial" w:cs="Arial"/>
          <w:sz w:val="20"/>
          <w:szCs w:val="20"/>
          <w:lang w:val="de-DE"/>
        </w:rPr>
      </w:pPr>
    </w:p>
    <w:p w14:paraId="771B199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96BDF">
        <w:rPr>
          <w:rFonts w:ascii="Arial" w:hAnsi="Arial" w:cs="Arial"/>
          <w:b/>
          <w:bCs/>
          <w:sz w:val="20"/>
          <w:szCs w:val="20"/>
          <w:lang w:val="de-DE"/>
        </w:rPr>
        <w:t>Art. 29.</w:t>
      </w:r>
      <w:r w:rsidRPr="00A96BDF">
        <w:rPr>
          <w:rFonts w:ascii="Arial" w:hAnsi="Arial" w:cs="Arial"/>
          <w:sz w:val="20"/>
          <w:szCs w:val="20"/>
          <w:lang w:val="de-DE"/>
        </w:rPr>
        <w:t xml:space="preserve"> </w:t>
      </w:r>
      <w:r w:rsidRPr="00E20AB1">
        <w:rPr>
          <w:rFonts w:ascii="Arial" w:hAnsi="Arial" w:cs="Arial"/>
          <w:sz w:val="20"/>
          <w:szCs w:val="20"/>
        </w:rPr>
        <w:t>(1) Comisia Locală de Arbitraj este constituita din 3 membri aless de Adunarea Generală</w:t>
      </w:r>
    </w:p>
    <w:p w14:paraId="65B0CEC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 Filialei Locale, pentru un mandat de cel mult 4 ani. Funcţia de Membru al Comisiei Locale de</w:t>
      </w:r>
    </w:p>
    <w:p w14:paraId="4AF89E5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Arbitraj poate fi deţinută de aceeaşi persoană pe o perioadă de maxim 10 ani, la calculul acestui</w:t>
      </w:r>
    </w:p>
    <w:p w14:paraId="3EDFAD2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termen luându-se în considerare atât anii consecutivi cât şi cei neconsecutivi în care a deţinut</w:t>
      </w:r>
    </w:p>
    <w:p w14:paraId="26035FF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funcţia.</w:t>
      </w:r>
    </w:p>
    <w:p w14:paraId="6A84EDD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Comisia Locală de Arbitraj se organizează şi funcţionează doar în baza prezentului statut şi a</w:t>
      </w:r>
    </w:p>
    <w:p w14:paraId="08A5B8B6" w14:textId="311FC37F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Regulamentului Comisiilor de Arbitraj elaborat de Comisia Naţională de Arbitraj a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şi aprobăt</w:t>
      </w:r>
    </w:p>
    <w:p w14:paraId="58ABE2E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de Comitetul Politic al partidului.</w:t>
      </w:r>
    </w:p>
    <w:p w14:paraId="552C880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În cazul sesizărilor ce privesc deciziile organelor de conducere sau control ale Filialei Locale,</w:t>
      </w:r>
    </w:p>
    <w:p w14:paraId="286AE1F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Comisia Locală de Arbitraj se va putea pronunta strict cu privire la respectarea prevederilor</w:t>
      </w:r>
    </w:p>
    <w:p w14:paraId="276B7269" w14:textId="6191F55A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prezentului statut şi ale procedurilor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în emiterea deciziilor respective.</w:t>
      </w:r>
    </w:p>
    <w:p w14:paraId="6010EA0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Lucrările Comisiei de Locale de Arbitraj sunt valide numai cu un cvorum minim de 2 membri.</w:t>
      </w:r>
    </w:p>
    <w:p w14:paraId="03EEFE1D" w14:textId="74B91D49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(5) Hotărârile Comisiei Locale de Arbitraj pot fi atacate doar la Comisia Judeţeana de Arbitraj.</w:t>
      </w:r>
    </w:p>
    <w:p w14:paraId="7CA562A4" w14:textId="77777777" w:rsidR="002B18CD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29763C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B18CD">
        <w:rPr>
          <w:rFonts w:ascii="Arial" w:hAnsi="Arial" w:cs="Arial"/>
          <w:b/>
          <w:bCs/>
          <w:sz w:val="20"/>
          <w:szCs w:val="20"/>
        </w:rPr>
        <w:t>Art. 30.</w:t>
      </w:r>
      <w:r w:rsidRPr="00E20AB1">
        <w:rPr>
          <w:rFonts w:ascii="Arial" w:hAnsi="Arial" w:cs="Arial"/>
          <w:sz w:val="20"/>
          <w:szCs w:val="20"/>
        </w:rPr>
        <w:t xml:space="preserve"> Comisia Locală de Arbitraj are următoarele atributii:</w:t>
      </w:r>
    </w:p>
    <w:p w14:paraId="04DB501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a. soluţionează, cu respectarea dreptului de opinie al tuturor părţilor şi a dreptului la</w:t>
      </w:r>
    </w:p>
    <w:p w14:paraId="6C9D305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apărare, diferendele între membrii filialei locale, precum şi cele dintre organele de</w:t>
      </w:r>
    </w:p>
    <w:p w14:paraId="655384B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conducere ale filialei locale şi membrii săi. Sesizările se adresează Comisiei Locale de</w:t>
      </w:r>
    </w:p>
    <w:p w14:paraId="5016F70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Arbitraj în termenul de decadere de 30 de zile de la data diferendului;</w:t>
      </w:r>
    </w:p>
    <w:p w14:paraId="1C0FE19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b. soluţionează contestatiile împotriva sanctiunilor dispuse de Biroul Filialei Locale, conform</w:t>
      </w:r>
    </w:p>
    <w:p w14:paraId="284E6F7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prevederilor art. 15;</w:t>
      </w:r>
    </w:p>
    <w:p w14:paraId="6416191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c. Comisia Locală de Arbitraj are obligatia ca, înainte de a proceda la soluţionarea unei</w:t>
      </w:r>
    </w:p>
    <w:p w14:paraId="3ECE704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contestatii sau a unui diferend, să propună părţilor şi să depună toate eforturile pentru</w:t>
      </w:r>
    </w:p>
    <w:p w14:paraId="10B678F0" w14:textId="6FC627C9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împăcarea lor prin medierea Comisiei de Arbitraj.</w:t>
      </w:r>
    </w:p>
    <w:p w14:paraId="1FF12DC0" w14:textId="77777777" w:rsidR="002B18CD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4A4F8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B18CD">
        <w:rPr>
          <w:rFonts w:ascii="Arial" w:hAnsi="Arial" w:cs="Arial"/>
          <w:b/>
          <w:bCs/>
          <w:sz w:val="20"/>
          <w:szCs w:val="20"/>
        </w:rPr>
        <w:t>Art. 31.</w:t>
      </w:r>
      <w:r w:rsidRPr="00E20AB1">
        <w:rPr>
          <w:rFonts w:ascii="Arial" w:hAnsi="Arial" w:cs="Arial"/>
          <w:sz w:val="20"/>
          <w:szCs w:val="20"/>
        </w:rPr>
        <w:t xml:space="preserve"> (1) Cenzorul Filialei Locale este ales de Adunarea Generală a Filialei Locale pentru un</w:t>
      </w:r>
    </w:p>
    <w:p w14:paraId="14DAAF3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mandat de cel mult 4 ani.</w:t>
      </w:r>
    </w:p>
    <w:p w14:paraId="247F8B8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Funcţia de cenzor poate fi deţinută de aceeaşi pesoană pe o perioada de maxim 10 ani, la</w:t>
      </w:r>
    </w:p>
    <w:p w14:paraId="4C193BC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calculul acestui termen luându-se în considerare atât anii consecutivi cât şi cei neconsecutivi în</w:t>
      </w:r>
    </w:p>
    <w:p w14:paraId="7F17D4F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care a deţinut functia.</w:t>
      </w:r>
    </w:p>
    <w:p w14:paraId="5051784B" w14:textId="0274EF9A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Cenzorul Filialei Locale nu poate fi membru al Biroului Filialei Locale sau al Comisiei Locale de Arbitraj.</w:t>
      </w:r>
    </w:p>
    <w:p w14:paraId="5B189A0C" w14:textId="77777777" w:rsidR="002B18CD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080C59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B18CD">
        <w:rPr>
          <w:rFonts w:ascii="Arial" w:hAnsi="Arial" w:cs="Arial"/>
          <w:b/>
          <w:bCs/>
          <w:sz w:val="20"/>
          <w:szCs w:val="20"/>
        </w:rPr>
        <w:t>Art. 32.</w:t>
      </w:r>
      <w:r w:rsidRPr="00E20AB1">
        <w:rPr>
          <w:rFonts w:ascii="Arial" w:hAnsi="Arial" w:cs="Arial"/>
          <w:sz w:val="20"/>
          <w:szCs w:val="20"/>
        </w:rPr>
        <w:t xml:space="preserve"> Cenzorul Filialei Locale verifică activitatea financiară a filialei locale şi gestionarea</w:t>
      </w:r>
    </w:p>
    <w:p w14:paraId="472809D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patrimoniului acesteia.</w:t>
      </w:r>
    </w:p>
    <w:p w14:paraId="660F5A58" w14:textId="59DA938E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Sectiunea 4.2. Organizarea filialei judeţene, respectiv a Municipiului Bucureşti, Diaspora</w:t>
      </w:r>
    </w:p>
    <w:p w14:paraId="315B8D39" w14:textId="77777777" w:rsidR="002B18CD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609D3D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B18CD">
        <w:rPr>
          <w:rFonts w:ascii="Arial" w:hAnsi="Arial" w:cs="Arial"/>
          <w:b/>
          <w:bCs/>
          <w:sz w:val="20"/>
          <w:szCs w:val="20"/>
        </w:rPr>
        <w:t>Art. 33.</w:t>
      </w:r>
      <w:r w:rsidRPr="00E20AB1">
        <w:rPr>
          <w:rFonts w:ascii="Arial" w:hAnsi="Arial" w:cs="Arial"/>
          <w:sz w:val="20"/>
          <w:szCs w:val="20"/>
        </w:rPr>
        <w:t xml:space="preserve"> (1) Filiala Judeţeană, respectiv a Municipiului Bucureşti, se constituie din totalitatea</w:t>
      </w:r>
    </w:p>
    <w:p w14:paraId="72117C5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filialelor locale de pe raza judetului, respectiv a Municipiului Bucureşti.</w:t>
      </w:r>
    </w:p>
    <w:p w14:paraId="23DC9C6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Organizaţia Diaspora se organizează distinct, cu structură, sub-structură şi organe</w:t>
      </w:r>
    </w:p>
    <w:p w14:paraId="61680FA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corespunzătoare unei filiale judetene. Oriunde se regasesc în prezentul statut mentiuni la filiala</w:t>
      </w:r>
    </w:p>
    <w:p w14:paraId="702E42E6" w14:textId="204586FF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judeţeană, acestea se consideră facute şi la Organizaţia Diaspora.</w:t>
      </w:r>
    </w:p>
    <w:p w14:paraId="26589C76" w14:textId="77777777" w:rsidR="002B18CD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9C976B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B18CD">
        <w:rPr>
          <w:rFonts w:ascii="Arial" w:hAnsi="Arial" w:cs="Arial"/>
          <w:b/>
          <w:bCs/>
          <w:sz w:val="20"/>
          <w:szCs w:val="20"/>
        </w:rPr>
        <w:t>Art. 34.</w:t>
      </w:r>
      <w:r w:rsidRPr="00E20AB1">
        <w:rPr>
          <w:rFonts w:ascii="Arial" w:hAnsi="Arial" w:cs="Arial"/>
          <w:sz w:val="20"/>
          <w:szCs w:val="20"/>
        </w:rPr>
        <w:t xml:space="preserve"> (1) În termen de cel mult 6 luni de la constituirea primei filiale locale în judeţ, respectiv în</w:t>
      </w:r>
    </w:p>
    <w:p w14:paraId="00DBA8B1" w14:textId="4CB97EC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Municipiul Bucuresti, Biroul Naţional al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organizează Conferinţa Constitutivă a Filialei</w:t>
      </w:r>
    </w:p>
    <w:p w14:paraId="05E344D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Judeţene, respectiv a Municipiului Bucureşti.</w:t>
      </w:r>
    </w:p>
    <w:p w14:paraId="7AD51BA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Numărul delegatilor fiecărei filialei locale la Conferinta Constitutivă a Filialei Judetene,</w:t>
      </w:r>
    </w:p>
    <w:p w14:paraId="5C931E22" w14:textId="3B63E92C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respectiv a Municipiului Bucureşti, este stabilit de Biroul National al </w:t>
      </w:r>
      <w:r w:rsidR="00B21ECF" w:rsidRPr="00E20AB1">
        <w:rPr>
          <w:rFonts w:ascii="Arial" w:hAnsi="Arial" w:cs="Arial"/>
          <w:sz w:val="20"/>
          <w:szCs w:val="20"/>
        </w:rPr>
        <w:t>PTTE.</w:t>
      </w:r>
    </w:p>
    <w:p w14:paraId="12F7E2F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Conferinţa Constitutivă a Filialei Judeţene, respectiv a Municipiului Bucuresti, stabileşte</w:t>
      </w:r>
    </w:p>
    <w:p w14:paraId="4ACB8ED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componenţa organelor de conducere, arbitraj şi control ale filialei judeţene, respectiv a</w:t>
      </w:r>
    </w:p>
    <w:p w14:paraId="7E340899" w14:textId="30771AB5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Municipiului Bucureşti.</w:t>
      </w:r>
    </w:p>
    <w:p w14:paraId="6448624D" w14:textId="77777777" w:rsidR="002B18CD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D3AD9C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B18CD">
        <w:rPr>
          <w:rFonts w:ascii="Arial" w:hAnsi="Arial" w:cs="Arial"/>
          <w:b/>
          <w:bCs/>
          <w:sz w:val="20"/>
          <w:szCs w:val="20"/>
        </w:rPr>
        <w:t>Art. 35.</w:t>
      </w:r>
      <w:r w:rsidRPr="00E20AB1">
        <w:rPr>
          <w:rFonts w:ascii="Arial" w:hAnsi="Arial" w:cs="Arial"/>
          <w:sz w:val="20"/>
          <w:szCs w:val="20"/>
        </w:rPr>
        <w:t xml:space="preserve"> Organele de conducere, arbitraj şi control ale filialei judeţene, respectiv a Municipiului</w:t>
      </w:r>
    </w:p>
    <w:p w14:paraId="45C0AAD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Bucureşti, sunt:</w:t>
      </w:r>
    </w:p>
    <w:p w14:paraId="0B66B8E6" w14:textId="57F8C1E7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a.  </w:t>
      </w:r>
      <w:r w:rsidR="0007370C" w:rsidRPr="00E20AB1">
        <w:rPr>
          <w:rFonts w:ascii="Arial" w:hAnsi="Arial" w:cs="Arial"/>
          <w:sz w:val="20"/>
          <w:szCs w:val="20"/>
        </w:rPr>
        <w:t>Conferinta Filialei Judeţene, respectiv a Municipiului Bucureşti;</w:t>
      </w:r>
    </w:p>
    <w:p w14:paraId="7ED00B45" w14:textId="7EC7F46C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b.  </w:t>
      </w:r>
      <w:r w:rsidR="0007370C" w:rsidRPr="00E20AB1">
        <w:rPr>
          <w:rFonts w:ascii="Arial" w:hAnsi="Arial" w:cs="Arial"/>
          <w:sz w:val="20"/>
          <w:szCs w:val="20"/>
        </w:rPr>
        <w:t>Biroul Filialei Judeţene, respectiv a Municipiului Bucuresti;</w:t>
      </w:r>
    </w:p>
    <w:p w14:paraId="0E4D4D5B" w14:textId="29D270FF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c.  </w:t>
      </w:r>
      <w:r w:rsidR="0007370C" w:rsidRPr="00E20AB1">
        <w:rPr>
          <w:rFonts w:ascii="Arial" w:hAnsi="Arial" w:cs="Arial"/>
          <w:sz w:val="20"/>
          <w:szCs w:val="20"/>
        </w:rPr>
        <w:t>Preşedintele Filialei Judeţene, respectiv al Municipiului Bucureşti;</w:t>
      </w:r>
    </w:p>
    <w:p w14:paraId="469D5621" w14:textId="378A26A8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d.  </w:t>
      </w:r>
      <w:r w:rsidR="0007370C" w:rsidRPr="00E20AB1">
        <w:rPr>
          <w:rFonts w:ascii="Arial" w:hAnsi="Arial" w:cs="Arial"/>
          <w:sz w:val="20"/>
          <w:szCs w:val="20"/>
        </w:rPr>
        <w:t>Vicepreşedintii Filialei Judeţene, respectiv ai Municipiului Bucureşti;</w:t>
      </w:r>
    </w:p>
    <w:p w14:paraId="577B8AD1" w14:textId="181B9721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e.  </w:t>
      </w:r>
      <w:r w:rsidR="0007370C" w:rsidRPr="00E20AB1">
        <w:rPr>
          <w:rFonts w:ascii="Arial" w:hAnsi="Arial" w:cs="Arial"/>
          <w:sz w:val="20"/>
          <w:szCs w:val="20"/>
        </w:rPr>
        <w:t>Comisia Judeţeana de Arbitraj, respectiv a Municipiului Bucureşti;</w:t>
      </w:r>
    </w:p>
    <w:p w14:paraId="3989631F" w14:textId="0563C5FE" w:rsidR="0007370C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f.  </w:t>
      </w:r>
      <w:r w:rsidR="0007370C" w:rsidRPr="00E20AB1">
        <w:rPr>
          <w:rFonts w:ascii="Arial" w:hAnsi="Arial" w:cs="Arial"/>
          <w:sz w:val="20"/>
          <w:szCs w:val="20"/>
        </w:rPr>
        <w:t>Comisia Judeţeana de Cenzori, respectiv a Municipiului Bucureşti.</w:t>
      </w:r>
    </w:p>
    <w:p w14:paraId="0B32C854" w14:textId="77777777" w:rsidR="002B18CD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EAC329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B18CD">
        <w:rPr>
          <w:rFonts w:ascii="Arial" w:hAnsi="Arial" w:cs="Arial"/>
          <w:b/>
          <w:bCs/>
          <w:sz w:val="20"/>
          <w:szCs w:val="20"/>
        </w:rPr>
        <w:t>Art. 36.</w:t>
      </w:r>
      <w:r w:rsidRPr="00E20AB1">
        <w:rPr>
          <w:rFonts w:ascii="Arial" w:hAnsi="Arial" w:cs="Arial"/>
          <w:sz w:val="20"/>
          <w:szCs w:val="20"/>
        </w:rPr>
        <w:t xml:space="preserve"> (1) Conferinta Filialei Judeţene, respectiv a Municipiului Bucureşti este organul de</w:t>
      </w:r>
    </w:p>
    <w:p w14:paraId="2F1E2A3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conducere al filialei judetene, respectiv a Municipiului Bucureşti.</w:t>
      </w:r>
    </w:p>
    <w:p w14:paraId="33466BF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lastRenderedPageBreak/>
        <w:t>(2) Conferinta Filialei Judeţene, respectiv a Municipiului Bucuresti, se întruneşte cel putin odată</w:t>
      </w:r>
    </w:p>
    <w:p w14:paraId="2FA83FA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la 4 </w:t>
      </w:r>
      <w:proofErr w:type="gramStart"/>
      <w:r w:rsidRPr="00E20AB1">
        <w:rPr>
          <w:rFonts w:ascii="Arial" w:hAnsi="Arial" w:cs="Arial"/>
          <w:sz w:val="20"/>
          <w:szCs w:val="20"/>
        </w:rPr>
        <w:t>ani</w:t>
      </w:r>
      <w:proofErr w:type="gramEnd"/>
      <w:r w:rsidRPr="00E20AB1">
        <w:rPr>
          <w:rFonts w:ascii="Arial" w:hAnsi="Arial" w:cs="Arial"/>
          <w:sz w:val="20"/>
          <w:szCs w:val="20"/>
        </w:rPr>
        <w:t>.</w:t>
      </w:r>
    </w:p>
    <w:p w14:paraId="649F364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Conferinta Filialei Judeţene, respectiv a Municipiului Bucureşti, este formată din delegati ai</w:t>
      </w:r>
    </w:p>
    <w:p w14:paraId="4AF2DDC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tuturor filialelor locale.</w:t>
      </w:r>
    </w:p>
    <w:p w14:paraId="6232B87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Conferinta Filialei Judeţene, respectiv a Municipiului Bucureşti, se convoacă prin decizie a</w:t>
      </w:r>
    </w:p>
    <w:p w14:paraId="4EDA93C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Biroului Filialei Judeţene/Municipiului Bucureşti, prin decizia Preşedintelui Filialei</w:t>
      </w:r>
    </w:p>
    <w:p w14:paraId="3264132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Judetene/Municipiului Bucuresti, la cererea unei treimi dintre Birourile Filialelor Locale, sau prin</w:t>
      </w:r>
    </w:p>
    <w:p w14:paraId="443ED10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decizie a Biroului National.</w:t>
      </w:r>
    </w:p>
    <w:p w14:paraId="38E5AC9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(5) Numărul delegatilor corespunzător fiecărei filiale locale la Conferinţa Filialei Judeţene,</w:t>
      </w:r>
    </w:p>
    <w:p w14:paraId="5E1A2B4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respectiv a Municipiului Bucuresti, este stabilit conform principiului respectării proporţionalității</w:t>
      </w:r>
    </w:p>
    <w:p w14:paraId="2CFA9B7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numărului de voturi obtinut la ultimele alegeri de fiecare filială locală, dar asigurând în acelaşi timp</w:t>
      </w:r>
    </w:p>
    <w:p w14:paraId="252AA37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participarea de reprezentanti din fiecare filiaă locală.</w:t>
      </w:r>
    </w:p>
    <w:p w14:paraId="6FCE869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(6) Conferinta Filialei Judeţene este valabil constituită cu un cvorum de 50% plus 1 din totalul</w:t>
      </w:r>
    </w:p>
    <w:p w14:paraId="610D3D3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celor care o formează conform alineatelor de mai sus, ori, în cazul în care ordinea de zi contine</w:t>
      </w:r>
    </w:p>
    <w:p w14:paraId="53F17CC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numai subiecte asupra cărora Statutul permite votul prin mijloace electronice, este valabil</w:t>
      </w:r>
    </w:p>
    <w:p w14:paraId="724DDC4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constituită dacă şi-au exprimat votul 50% plus 1 din totalul celor care o formează. Dacă la prima</w:t>
      </w:r>
    </w:p>
    <w:p w14:paraId="300869C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convocare nu s-a reuşit atingerea cvorumului de 50% plus 1 din totalul celor care o formează,</w:t>
      </w:r>
    </w:p>
    <w:p w14:paraId="4DCEFD5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respectiv votul prin mijloace electronice a 50% plus 1 din totalul celor care o formează, se va</w:t>
      </w:r>
    </w:p>
    <w:p w14:paraId="18D9CAB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efectua o a doua convocare în termen de maximum 21 de zile. Conferinţa Filialei Judeţene e</w:t>
      </w:r>
    </w:p>
    <w:p w14:paraId="7642E60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valabil constituită indiferent de cvorumul prezent la data celei de-a doua convocări, respectiv</w:t>
      </w:r>
    </w:p>
    <w:p w14:paraId="7F80B8E5" w14:textId="5FAF5965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indiferent de procentul de exprimare a votului prin mijloace electronice.</w:t>
      </w:r>
    </w:p>
    <w:p w14:paraId="65055367" w14:textId="77777777" w:rsidR="002B18CD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842155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B18CD">
        <w:rPr>
          <w:rFonts w:ascii="Arial" w:hAnsi="Arial" w:cs="Arial"/>
          <w:b/>
          <w:bCs/>
          <w:sz w:val="20"/>
          <w:szCs w:val="20"/>
        </w:rPr>
        <w:t>Art. 37.</w:t>
      </w:r>
      <w:r w:rsidRPr="00E20AB1">
        <w:rPr>
          <w:rFonts w:ascii="Arial" w:hAnsi="Arial" w:cs="Arial"/>
          <w:sz w:val="20"/>
          <w:szCs w:val="20"/>
        </w:rPr>
        <w:t xml:space="preserve"> Conferinta Filialei Judeţene, respectiv a Municipiului Bucuresti, are următoarele atributii:</w:t>
      </w:r>
    </w:p>
    <w:p w14:paraId="6A387C18" w14:textId="39E9C937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07370C" w:rsidRPr="00E20AB1">
        <w:rPr>
          <w:rFonts w:ascii="Arial" w:hAnsi="Arial" w:cs="Arial"/>
          <w:sz w:val="20"/>
          <w:szCs w:val="20"/>
        </w:rPr>
        <w:t>a. stabileşte strategia politică la nivel Judeţean, respectiv la nivelul Municipiul Bucureşti, în</w:t>
      </w:r>
    </w:p>
    <w:p w14:paraId="13FDA35A" w14:textId="2C0DDE44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acord cu strategia politică Naţională; strategia politică la nivel Judeţean cuprinde prevederi</w:t>
      </w:r>
    </w:p>
    <w:p w14:paraId="04706620" w14:textId="2E630E76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general-valabile la nivel Judetean, fără a cuprinde prevederi specifice unei comune, oraş</w:t>
      </w:r>
    </w:p>
    <w:p w14:paraId="670A9677" w14:textId="5A0405DD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sau municipiu, care sunt atributul strategiei politice a filialei locale;</w:t>
      </w:r>
    </w:p>
    <w:p w14:paraId="1C3B3FF4" w14:textId="23133B82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07370C" w:rsidRPr="00E20AB1">
        <w:rPr>
          <w:rFonts w:ascii="Arial" w:hAnsi="Arial" w:cs="Arial"/>
          <w:sz w:val="20"/>
          <w:szCs w:val="20"/>
        </w:rPr>
        <w:t>b. alege şi revocă, prin vot secret, Biroul Filialei Judeţene, respectiv a Municipiului Bucuresti,</w:t>
      </w:r>
    </w:p>
    <w:p w14:paraId="28113C9F" w14:textId="609F57B9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Preşedintele şi Vicepreşedintii Filialei Judeţene, respectiv a Municipiului Bucureşti,</w:t>
      </w:r>
    </w:p>
    <w:p w14:paraId="384F7674" w14:textId="274EFF8A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Comisia Judeţeana de Arbitraj, respectiv a Municipiului Bucureşti şi Comisia Judeţeană</w:t>
      </w:r>
    </w:p>
    <w:p w14:paraId="5B80200C" w14:textId="144BC271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de Cenzori, respectiv a Municipiului Bucureşti;</w:t>
      </w:r>
    </w:p>
    <w:p w14:paraId="5D5A5961" w14:textId="215E8486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07370C" w:rsidRPr="00E20AB1">
        <w:rPr>
          <w:rFonts w:ascii="Arial" w:hAnsi="Arial" w:cs="Arial"/>
          <w:sz w:val="20"/>
          <w:szCs w:val="20"/>
        </w:rPr>
        <w:t>c. alege si revocă, prin vot secret, lista delegatilor filialei judeţene, respectiv a Municipiului</w:t>
      </w:r>
    </w:p>
    <w:p w14:paraId="6E23C317" w14:textId="79034523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 xml:space="preserve">Bucuresti, la Congresul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>;</w:t>
      </w:r>
    </w:p>
    <w:p w14:paraId="6D0035ED" w14:textId="1AB325B8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07370C" w:rsidRPr="00E20AB1">
        <w:rPr>
          <w:rFonts w:ascii="Arial" w:hAnsi="Arial" w:cs="Arial"/>
          <w:sz w:val="20"/>
          <w:szCs w:val="20"/>
        </w:rPr>
        <w:t>d. alege candidatii pentru alegerile locale la nivel Judetean, respectiv pentru Municipiul</w:t>
      </w:r>
    </w:p>
    <w:p w14:paraId="3C21A694" w14:textId="745F686F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Bucureşti, precum si candidatii la alegerile locale la nivel local acolo unde nu există filiala</w:t>
      </w:r>
    </w:p>
    <w:p w14:paraId="720061BE" w14:textId="67D2B01A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locală, conform art. 76 - 77, respectiv art. 75;</w:t>
      </w:r>
    </w:p>
    <w:p w14:paraId="13B29808" w14:textId="28C06F6E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07370C" w:rsidRPr="00E20AB1">
        <w:rPr>
          <w:rFonts w:ascii="Arial" w:hAnsi="Arial" w:cs="Arial"/>
          <w:sz w:val="20"/>
          <w:szCs w:val="20"/>
        </w:rPr>
        <w:t>e. alege candidaţii pentru alegerile parlamentare pentru funcţiile de deputat si senator în</w:t>
      </w:r>
    </w:p>
    <w:p w14:paraId="457F34DC" w14:textId="03203B1F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judet, respectiv în Municipiul Bucureşti, conform art. 78;</w:t>
      </w:r>
    </w:p>
    <w:p w14:paraId="3C1BC07A" w14:textId="0688C93D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07370C" w:rsidRPr="00E20AB1">
        <w:rPr>
          <w:rFonts w:ascii="Arial" w:hAnsi="Arial" w:cs="Arial"/>
          <w:sz w:val="20"/>
          <w:szCs w:val="20"/>
        </w:rPr>
        <w:t xml:space="preserve">f. </w:t>
      </w:r>
      <w:r>
        <w:rPr>
          <w:rFonts w:ascii="Arial" w:hAnsi="Arial" w:cs="Arial"/>
          <w:sz w:val="20"/>
          <w:szCs w:val="20"/>
        </w:rPr>
        <w:t xml:space="preserve"> </w:t>
      </w:r>
      <w:r w:rsidR="0007370C" w:rsidRPr="00E20AB1">
        <w:rPr>
          <w:rFonts w:ascii="Arial" w:hAnsi="Arial" w:cs="Arial"/>
          <w:sz w:val="20"/>
          <w:szCs w:val="20"/>
        </w:rPr>
        <w:t>analizeaza şi hotărăşte asupra raportului activităţii desfăşurate de biroul Judeţean al</w:t>
      </w:r>
    </w:p>
    <w:p w14:paraId="0FB3D905" w14:textId="47334613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organizatiei judeţene / de municipiu de la Conferinţa precedenta şi aprobă programul</w:t>
      </w:r>
    </w:p>
    <w:p w14:paraId="01996059" w14:textId="41B459A0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acestuia pentru perioada următoare;</w:t>
      </w:r>
    </w:p>
    <w:p w14:paraId="7411ED67" w14:textId="4932D2AA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07370C" w:rsidRPr="00E20AB1">
        <w:rPr>
          <w:rFonts w:ascii="Arial" w:hAnsi="Arial" w:cs="Arial"/>
          <w:sz w:val="20"/>
          <w:szCs w:val="20"/>
        </w:rPr>
        <w:t>g. aprobă rapoartele de activitate ale Comisiei judeţene Arbitraj şi ale Comisiei judeţene de</w:t>
      </w:r>
    </w:p>
    <w:p w14:paraId="6ECD75A9" w14:textId="00DF95D6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Cenzori;</w:t>
      </w:r>
    </w:p>
    <w:p w14:paraId="5B27D9B1" w14:textId="53B1206E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07370C" w:rsidRPr="00E20AB1">
        <w:rPr>
          <w:rFonts w:ascii="Arial" w:hAnsi="Arial" w:cs="Arial"/>
          <w:sz w:val="20"/>
          <w:szCs w:val="20"/>
        </w:rPr>
        <w:t>h. aprobă candidatii organizatiei pentru functii in cadrul administratiei publice centrale si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2D73A89" w14:textId="2496ABC3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judeţene, respectiv candidati pentru funcţii în cadrul administratiei publice la nivelul</w:t>
      </w:r>
    </w:p>
    <w:p w14:paraId="35ED6E70" w14:textId="43480ACB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municipiului Bucureşti, după caz, precum si candidati pentru funcţii locale în</w:t>
      </w:r>
    </w:p>
    <w:p w14:paraId="70B2A244" w14:textId="3DD2D501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circumscripţiile unde nu există filiala locală;</w:t>
      </w:r>
    </w:p>
    <w:p w14:paraId="1007F3E8" w14:textId="5C42573C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07370C" w:rsidRPr="00E20AB1">
        <w:rPr>
          <w:rFonts w:ascii="Arial" w:hAnsi="Arial" w:cs="Arial"/>
          <w:sz w:val="20"/>
          <w:szCs w:val="20"/>
        </w:rPr>
        <w:t>i.</w:t>
      </w:r>
      <w:r>
        <w:rPr>
          <w:rFonts w:ascii="Arial" w:hAnsi="Arial" w:cs="Arial"/>
          <w:sz w:val="20"/>
          <w:szCs w:val="20"/>
        </w:rPr>
        <w:t xml:space="preserve"> </w:t>
      </w:r>
      <w:r w:rsidR="0007370C" w:rsidRPr="00E20AB1">
        <w:rPr>
          <w:rFonts w:ascii="Arial" w:hAnsi="Arial" w:cs="Arial"/>
          <w:sz w:val="20"/>
          <w:szCs w:val="20"/>
        </w:rPr>
        <w:t xml:space="preserve"> adopta hotărâri, în limita competentelor sale, pentru realizarea Programului Politic al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>;</w:t>
      </w:r>
    </w:p>
    <w:p w14:paraId="1C24BFA9" w14:textId="78198AC2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07370C" w:rsidRPr="00E20AB1">
        <w:rPr>
          <w:rFonts w:ascii="Arial" w:hAnsi="Arial" w:cs="Arial"/>
          <w:sz w:val="20"/>
          <w:szCs w:val="20"/>
        </w:rPr>
        <w:t xml:space="preserve">j. </w:t>
      </w:r>
      <w:r>
        <w:rPr>
          <w:rFonts w:ascii="Arial" w:hAnsi="Arial" w:cs="Arial"/>
          <w:sz w:val="20"/>
          <w:szCs w:val="20"/>
        </w:rPr>
        <w:t xml:space="preserve"> </w:t>
      </w:r>
      <w:r w:rsidR="0007370C" w:rsidRPr="00E20AB1">
        <w:rPr>
          <w:rFonts w:ascii="Arial" w:hAnsi="Arial" w:cs="Arial"/>
          <w:sz w:val="20"/>
          <w:szCs w:val="20"/>
        </w:rPr>
        <w:t>adopta rezolutii cu privire la teme de interes la nivelul judetului sau al municipiului</w:t>
      </w:r>
    </w:p>
    <w:p w14:paraId="48D96899" w14:textId="56A016A6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Bucureşti, după caz;</w:t>
      </w:r>
    </w:p>
    <w:p w14:paraId="578E83E2" w14:textId="2E695F97" w:rsidR="0007370C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07370C" w:rsidRPr="00E20AB1">
        <w:rPr>
          <w:rFonts w:ascii="Arial" w:hAnsi="Arial" w:cs="Arial"/>
          <w:sz w:val="20"/>
          <w:szCs w:val="20"/>
        </w:rPr>
        <w:t>k.</w:t>
      </w:r>
      <w:r>
        <w:rPr>
          <w:rFonts w:ascii="Arial" w:hAnsi="Arial" w:cs="Arial"/>
          <w:sz w:val="20"/>
          <w:szCs w:val="20"/>
        </w:rPr>
        <w:t xml:space="preserve"> </w:t>
      </w:r>
      <w:r w:rsidR="0007370C" w:rsidRPr="00E20AB1">
        <w:rPr>
          <w:rFonts w:ascii="Arial" w:hAnsi="Arial" w:cs="Arial"/>
          <w:sz w:val="20"/>
          <w:szCs w:val="20"/>
        </w:rPr>
        <w:t xml:space="preserve"> orice alte atributii date de prezentul statut în sarcina sa.</w:t>
      </w:r>
    </w:p>
    <w:p w14:paraId="558B4FEC" w14:textId="77777777" w:rsidR="002B18CD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16647D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B18CD">
        <w:rPr>
          <w:rFonts w:ascii="Arial" w:hAnsi="Arial" w:cs="Arial"/>
          <w:b/>
          <w:bCs/>
          <w:sz w:val="20"/>
          <w:szCs w:val="20"/>
        </w:rPr>
        <w:t>Art. 38.</w:t>
      </w:r>
      <w:r w:rsidRPr="00E20AB1">
        <w:rPr>
          <w:rFonts w:ascii="Arial" w:hAnsi="Arial" w:cs="Arial"/>
          <w:sz w:val="20"/>
          <w:szCs w:val="20"/>
        </w:rPr>
        <w:t xml:space="preserve"> (1) Biroul Filialei Judeţene, respectiv a Municipiului Bucureşti este organismul executiv al</w:t>
      </w:r>
    </w:p>
    <w:p w14:paraId="1BDE318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filialei judetene, respectiv a Municipiului Bucureşti.</w:t>
      </w:r>
    </w:p>
    <w:p w14:paraId="361E297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Biroul Filialei Judeţene, respectiv a Municipiului Bucureşti este compus din 3 — 15 membri,</w:t>
      </w:r>
    </w:p>
    <w:p w14:paraId="3E2A4B0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numărul de membri fiind stabilit de Conferinta Filialei Judeţene, respectiv a Municipiului Bucureşti.</w:t>
      </w:r>
    </w:p>
    <w:p w14:paraId="778DCC6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Preşedintele şi Vicepreşedintii sunt membri de drept ai Biroului Filialei Judetene, respectiv al</w:t>
      </w:r>
    </w:p>
    <w:p w14:paraId="15E7320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Municipiului Bucureşti.</w:t>
      </w:r>
    </w:p>
    <w:p w14:paraId="61763F2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Mandatul membrilor Biroului Filialei Judeţene, respectiv a Municipiului Bucureşti este de</w:t>
      </w:r>
    </w:p>
    <w:p w14:paraId="1062BA5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maxim 4 ani. Functia de Membru al Biroului Filialei Judeţene/Municipiului Bucureşti poate fi</w:t>
      </w:r>
    </w:p>
    <w:p w14:paraId="3693E51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deţinută de aceeaşi persoană pe o perioada de maxim 10 ani, la calculul acestui termen luânduse în considerare atât anii consecutivi cat şi cei neconsecutivi în care a deţinut functia.</w:t>
      </w:r>
    </w:p>
    <w:p w14:paraId="62C8676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(5) Şedinţele Biroului Filialei Judeţene, respecliv al Municipiului Bucuresti, sunt convocate de</w:t>
      </w:r>
    </w:p>
    <w:p w14:paraId="3D333E7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Preşedintele Filialei Judeţene, respectiv al Municipiului Bucureşti sau de cel puţin o treime din</w:t>
      </w:r>
    </w:p>
    <w:p w14:paraId="71F064F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numărul membrilor Biroului Filialei Judetene, respectiv al Municipiului Bucureşti.</w:t>
      </w:r>
    </w:p>
    <w:p w14:paraId="2E5D929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(6) Sedintele Biroului Filialei Judetene, respectiv al Municipiului Bucureşti, sunt valabil</w:t>
      </w:r>
    </w:p>
    <w:p w14:paraId="56CCD23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desfăşurate cu un cvorum de 50% plus 1 din totalul membrilor Biroului Filialei</w:t>
      </w:r>
    </w:p>
    <w:p w14:paraId="0AA9666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Judeţene/Municipiului Bucureşti, ori, în cazul în care ordinea de zi conţine numai subiecte asupra</w:t>
      </w:r>
    </w:p>
    <w:p w14:paraId="1FC9DF1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cărora Statutul permite votul prin mijloace electronice, este valabil desfăşurată dacă şi-au</w:t>
      </w:r>
    </w:p>
    <w:p w14:paraId="1E7FA01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exprimat votul 50% plus 1 din totalul membrilor Biroului Filialei Judeţene/Municipiului Bucureşti.</w:t>
      </w:r>
    </w:p>
    <w:p w14:paraId="212D511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Dacă la prima convocare nu s-a reuşit atingerea cvorumului de 50% plus 1 din totalul membrilor</w:t>
      </w:r>
    </w:p>
    <w:p w14:paraId="628BFAA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Biroului Filialei Judeţene/Municipiului Bucureşti, respectiv votul prin mijloace electronice a 50%</w:t>
      </w:r>
    </w:p>
    <w:p w14:paraId="2F1BADB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plus 1 din totalul membrilor Biroului Filialei Judeţene/Municipiului Bucureşti, se va efectua o a</w:t>
      </w:r>
    </w:p>
    <w:p w14:paraId="53E3FF2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doua convocare în termen de maximum 21 de zile. Sedintele Biroului Filialei</w:t>
      </w:r>
    </w:p>
    <w:p w14:paraId="6CC135F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Judeţene/Municipiului Bucureşti sunt valabil desfăşurate indiferent de cvorumul prezent la data</w:t>
      </w:r>
    </w:p>
    <w:p w14:paraId="4B3F3B2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celei de-a doua convocări, respectiv indiferent de procentul de exprimare a votului prin mijloace</w:t>
      </w:r>
    </w:p>
    <w:p w14:paraId="53CD813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electronice.</w:t>
      </w:r>
    </w:p>
    <w:p w14:paraId="0DE2F55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(7) Presedintii Comisiei Judeţene de Arbitraj şi Comisiei Judetene de Cenzori pot fi invitati la</w:t>
      </w:r>
    </w:p>
    <w:p w14:paraId="56EB0D0E" w14:textId="5C85E853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sedintele Biroului Filialei Judetene/Municipiului Bucureşti, fără drept de vot.</w:t>
      </w:r>
    </w:p>
    <w:p w14:paraId="182E9EF5" w14:textId="77777777" w:rsidR="002B18CD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260B4F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B18CD">
        <w:rPr>
          <w:rFonts w:ascii="Arial" w:hAnsi="Arial" w:cs="Arial"/>
          <w:b/>
          <w:bCs/>
          <w:sz w:val="20"/>
          <w:szCs w:val="20"/>
        </w:rPr>
        <w:t>Art. 39.</w:t>
      </w:r>
      <w:r w:rsidRPr="00E20AB1">
        <w:rPr>
          <w:rFonts w:ascii="Arial" w:hAnsi="Arial" w:cs="Arial"/>
          <w:sz w:val="20"/>
          <w:szCs w:val="20"/>
        </w:rPr>
        <w:t xml:space="preserve"> Biroul Filialei Judeţene, respectiv al Municipiului Bucuresti, are următoarele atributii:</w:t>
      </w:r>
    </w:p>
    <w:p w14:paraId="1F88CB19" w14:textId="4215DE7A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a.  </w:t>
      </w:r>
      <w:r w:rsidR="0007370C" w:rsidRPr="00E20AB1">
        <w:rPr>
          <w:rFonts w:ascii="Arial" w:hAnsi="Arial" w:cs="Arial"/>
          <w:sz w:val="20"/>
          <w:szCs w:val="20"/>
        </w:rPr>
        <w:t>conduce executiv filiala Judeteana, respectiv a Municipiului Bucureşti, in intervalul dintre</w:t>
      </w:r>
    </w:p>
    <w:p w14:paraId="5DE43514" w14:textId="5D762591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Conferintele Filialei Judetene, respectiv a Municipiului Bucureşti;</w:t>
      </w:r>
    </w:p>
    <w:p w14:paraId="16D5268C" w14:textId="266D550B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b.  </w:t>
      </w:r>
      <w:r w:rsidR="0007370C" w:rsidRPr="00E20AB1">
        <w:rPr>
          <w:rFonts w:ascii="Arial" w:hAnsi="Arial" w:cs="Arial"/>
          <w:sz w:val="20"/>
          <w:szCs w:val="20"/>
        </w:rPr>
        <w:t>pune în aplicare deciziile de strategie politică Nationala ale Comitetul Politic, şi respectiv</w:t>
      </w:r>
    </w:p>
    <w:p w14:paraId="0A347A04" w14:textId="7E54FAC4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de politică Judeteana ale Conferintei Judetene, inclusiv modul de abordare a campaniilor</w:t>
      </w:r>
    </w:p>
    <w:p w14:paraId="1A39A4ED" w14:textId="1560AE69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electorale;</w:t>
      </w:r>
    </w:p>
    <w:p w14:paraId="3078D7CA" w14:textId="1C8D1C83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c.  </w:t>
      </w:r>
      <w:r w:rsidR="0007370C" w:rsidRPr="00E20AB1">
        <w:rPr>
          <w:rFonts w:ascii="Arial" w:hAnsi="Arial" w:cs="Arial"/>
          <w:sz w:val="20"/>
          <w:szCs w:val="20"/>
        </w:rPr>
        <w:t>poate convoca Conferinţa Filialei Judeţene, respectiv a Municipiului Bucureşti şi</w:t>
      </w:r>
    </w:p>
    <w:p w14:paraId="26FB22FF" w14:textId="4D9FBCE2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organizează desfăşurarea acesteia;</w:t>
      </w:r>
    </w:p>
    <w:p w14:paraId="0B7A5679" w14:textId="4359CFD6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d.  </w:t>
      </w:r>
      <w:r w:rsidR="0007370C" w:rsidRPr="00E20AB1">
        <w:rPr>
          <w:rFonts w:ascii="Arial" w:hAnsi="Arial" w:cs="Arial"/>
          <w:sz w:val="20"/>
          <w:szCs w:val="20"/>
        </w:rPr>
        <w:t>in vederea organizarii Conferintei Filialei Judetene, stabileşte numărul de reprezentanți ai</w:t>
      </w:r>
    </w:p>
    <w:p w14:paraId="6F541E85" w14:textId="62EDA24A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filialelor locale la Conferinta Filialei Judeţene, respectiv a Municipiului Bucureşti, în baza</w:t>
      </w:r>
    </w:p>
    <w:p w14:paraId="0923C7DC" w14:textId="3B298E47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următoarelor criterii: procentual, conform numărului de voturi obtinut la ultimele alegeri de</w:t>
      </w:r>
    </w:p>
    <w:p w14:paraId="3CB6F9FF" w14:textId="354648C4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fiecare filiala locală, dar asigurând în acelaşi timp participarea de reprezentanţi din fiecare</w:t>
      </w:r>
    </w:p>
    <w:p w14:paraId="52A17285" w14:textId="1072BE73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filială locală.</w:t>
      </w:r>
    </w:p>
    <w:p w14:paraId="16B32BB7" w14:textId="5353DC6B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e.  </w:t>
      </w:r>
      <w:r w:rsidR="0007370C" w:rsidRPr="00E20AB1">
        <w:rPr>
          <w:rFonts w:ascii="Arial" w:hAnsi="Arial" w:cs="Arial"/>
          <w:sz w:val="20"/>
          <w:szCs w:val="20"/>
        </w:rPr>
        <w:t xml:space="preserve">aprobă sau respinge cererile de înscriere în </w:t>
      </w:r>
      <w:r w:rsidR="00B21ECF" w:rsidRPr="00E20AB1">
        <w:rPr>
          <w:rFonts w:ascii="Arial" w:hAnsi="Arial" w:cs="Arial"/>
          <w:sz w:val="20"/>
          <w:szCs w:val="20"/>
        </w:rPr>
        <w:t xml:space="preserve">PTTE </w:t>
      </w:r>
      <w:r w:rsidR="0007370C" w:rsidRPr="00E20AB1">
        <w:rPr>
          <w:rFonts w:ascii="Arial" w:hAnsi="Arial" w:cs="Arial"/>
          <w:sz w:val="20"/>
          <w:szCs w:val="20"/>
        </w:rPr>
        <w:t>în cazul în care nu există filiala locală,</w:t>
      </w:r>
    </w:p>
    <w:p w14:paraId="72A0C553" w14:textId="5B31D5C5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conform art. 8-9 din prezentul statut;</w:t>
      </w:r>
    </w:p>
    <w:p w14:paraId="1CBEE3AF" w14:textId="7CD59D7A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f.   </w:t>
      </w:r>
      <w:r w:rsidR="0007370C" w:rsidRPr="00E20AB1">
        <w:rPr>
          <w:rFonts w:ascii="Arial" w:hAnsi="Arial" w:cs="Arial"/>
          <w:sz w:val="20"/>
          <w:szCs w:val="20"/>
        </w:rPr>
        <w:t>propune Conferinţei Filialei Judetene candidatii organizaţiei pentru funcţii în cadrul</w:t>
      </w:r>
    </w:p>
    <w:p w14:paraId="62318504" w14:textId="6EF7D6D5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administratiei publice centrale şi judetene, respectiv candidati pentru funcţii în cadrul</w:t>
      </w:r>
    </w:p>
    <w:p w14:paraId="20C8DF7E" w14:textId="5034AA83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administratiei publice la nivelul municipiului Bucureşti, după caz, şi candidati pentru funcţii</w:t>
      </w:r>
    </w:p>
    <w:p w14:paraId="5532B3F9" w14:textId="4373E568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în cadrul administratiei publice locale în circumscripţiile unde nu există filiale locale;</w:t>
      </w:r>
    </w:p>
    <w:p w14:paraId="152F3113" w14:textId="6698A3F9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g.  </w:t>
      </w:r>
      <w:r w:rsidR="0007370C" w:rsidRPr="00E20AB1">
        <w:rPr>
          <w:rFonts w:ascii="Arial" w:hAnsi="Arial" w:cs="Arial"/>
          <w:sz w:val="20"/>
          <w:szCs w:val="20"/>
        </w:rPr>
        <w:t>aprobă bugetul propriu de venituri şi cheltuieli al Filialei Judeţene/Municipiului Bucureşti</w:t>
      </w:r>
    </w:p>
    <w:p w14:paraId="4E7A62AB" w14:textId="0F7E345E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şi hotărăşte asupra executiei acestuia;</w:t>
      </w:r>
    </w:p>
    <w:p w14:paraId="48281FE0" w14:textId="0E7AB06E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h.  </w:t>
      </w:r>
      <w:r w:rsidR="0007370C" w:rsidRPr="00E20AB1">
        <w:rPr>
          <w:rFonts w:ascii="Arial" w:hAnsi="Arial" w:cs="Arial"/>
          <w:sz w:val="20"/>
          <w:szCs w:val="20"/>
        </w:rPr>
        <w:t>dispune sancţiuni conform art. 14-15 din prezentul statut;</w:t>
      </w:r>
    </w:p>
    <w:p w14:paraId="465BA17A" w14:textId="77ABA647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i.   </w:t>
      </w:r>
      <w:r w:rsidR="0007370C" w:rsidRPr="00E20AB1">
        <w:rPr>
          <w:rFonts w:ascii="Arial" w:hAnsi="Arial" w:cs="Arial"/>
          <w:sz w:val="20"/>
          <w:szCs w:val="20"/>
        </w:rPr>
        <w:t>gestioneaza resursele financiare şi materiale ale filialei judetene, respectiv a Municipiului</w:t>
      </w:r>
    </w:p>
    <w:p w14:paraId="444E9BA3" w14:textId="0F16F179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Bucureşti;</w:t>
      </w:r>
    </w:p>
    <w:p w14:paraId="16B59FA6" w14:textId="7E3A7636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j.   </w:t>
      </w:r>
      <w:r w:rsidR="0007370C" w:rsidRPr="00E20AB1">
        <w:rPr>
          <w:rFonts w:ascii="Arial" w:hAnsi="Arial" w:cs="Arial"/>
          <w:sz w:val="20"/>
          <w:szCs w:val="20"/>
        </w:rPr>
        <w:t>dispune înlocuirea membrilor cărora le-a încetat calitatea din organele de conducere,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0BA5834" w14:textId="60323978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control şi arbitraj la nivel Judeţean, cu supleanti. Supleantii se stabilesc ca înlocuitori</w:t>
      </w:r>
    </w:p>
    <w:p w14:paraId="17D6A5E0" w14:textId="2652CD5C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întotdeauna în ordinea descrescătoare a voturilor pentru funcţia respectivă obţinute de</w:t>
      </w:r>
    </w:p>
    <w:p w14:paraId="20A633D4" w14:textId="39AD04DB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aceştia la ultima Conferinta a Filialei Judetene;</w:t>
      </w:r>
    </w:p>
    <w:p w14:paraId="231F215C" w14:textId="453ABBEF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k.  </w:t>
      </w:r>
      <w:r w:rsidR="0007370C" w:rsidRPr="00E20AB1">
        <w:rPr>
          <w:rFonts w:ascii="Arial" w:hAnsi="Arial" w:cs="Arial"/>
          <w:sz w:val="20"/>
          <w:szCs w:val="20"/>
        </w:rPr>
        <w:t>validează sau invalidează, nominal, propunerile de candidati ale Adunarii Generale ale</w:t>
      </w:r>
    </w:p>
    <w:p w14:paraId="7C4F9BFD" w14:textId="2F0BB824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Filialelor Locale pentru alegerile locale, conform art. 75-77. În cazul invalidării, se va emite</w:t>
      </w:r>
    </w:p>
    <w:p w14:paraId="15202363" w14:textId="74C466D4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o motivare scrisă ce va putea fi atacata la Comisia Judeţeana de Arbitraj;</w:t>
      </w:r>
    </w:p>
    <w:p w14:paraId="0CFA44CA" w14:textId="0D42D400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l.   </w:t>
      </w:r>
      <w:r w:rsidR="0007370C" w:rsidRPr="00E20AB1">
        <w:rPr>
          <w:rFonts w:ascii="Arial" w:hAnsi="Arial" w:cs="Arial"/>
          <w:sz w:val="20"/>
          <w:szCs w:val="20"/>
        </w:rPr>
        <w:t xml:space="preserve">în cazul suspendării unui membru </w:t>
      </w:r>
      <w:r w:rsidR="00B21ECF" w:rsidRPr="00E20AB1">
        <w:rPr>
          <w:rFonts w:ascii="Arial" w:hAnsi="Arial" w:cs="Arial"/>
          <w:sz w:val="20"/>
          <w:szCs w:val="20"/>
        </w:rPr>
        <w:t xml:space="preserve">PTTE </w:t>
      </w:r>
      <w:r w:rsidR="0007370C" w:rsidRPr="00E20AB1">
        <w:rPr>
          <w:rFonts w:ascii="Arial" w:hAnsi="Arial" w:cs="Arial"/>
          <w:sz w:val="20"/>
          <w:szCs w:val="20"/>
        </w:rPr>
        <w:t>care face parte din organele de conducere, arbitraj</w:t>
      </w:r>
    </w:p>
    <w:p w14:paraId="782DB938" w14:textId="44B6052E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şi control ale filialei judetene/municipiului Bucureşti, numeşte în persoana supleantului un</w:t>
      </w:r>
    </w:p>
    <w:p w14:paraId="0D279042" w14:textId="4D5EEC34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interimar în locul membrului suspendat, pe perioada suspendarii;</w:t>
      </w:r>
    </w:p>
    <w:p w14:paraId="41D5F1A5" w14:textId="7C1E9343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m. </w:t>
      </w:r>
      <w:r w:rsidR="0007370C" w:rsidRPr="00E20AB1">
        <w:rPr>
          <w:rFonts w:ascii="Arial" w:hAnsi="Arial" w:cs="Arial"/>
          <w:sz w:val="20"/>
          <w:szCs w:val="20"/>
        </w:rPr>
        <w:t>propune Conferintei Filialei Judeţene retragerea sprijinului pentru ocupantii funcţiilor în</w:t>
      </w:r>
    </w:p>
    <w:p w14:paraId="47A40D39" w14:textId="483FD608" w:rsidR="0007370C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07370C" w:rsidRPr="00E20AB1">
        <w:rPr>
          <w:rFonts w:ascii="Arial" w:hAnsi="Arial" w:cs="Arial"/>
          <w:sz w:val="20"/>
          <w:szCs w:val="20"/>
        </w:rPr>
        <w:t>cadrul administratiei publice judetene şi la nivelul municipiului Bucureşti, după caz;</w:t>
      </w:r>
    </w:p>
    <w:p w14:paraId="7B9C2C14" w14:textId="3817DDFA" w:rsidR="0007370C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n.  </w:t>
      </w:r>
      <w:r w:rsidR="0007370C" w:rsidRPr="00E20AB1">
        <w:rPr>
          <w:rFonts w:ascii="Arial" w:hAnsi="Arial" w:cs="Arial"/>
          <w:sz w:val="20"/>
          <w:szCs w:val="20"/>
        </w:rPr>
        <w:t>orice alte atribuţii date de prezentul statut în sarcina sa.</w:t>
      </w:r>
    </w:p>
    <w:p w14:paraId="06AB8CED" w14:textId="77777777" w:rsidR="002B18CD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153FC7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B18CD">
        <w:rPr>
          <w:rFonts w:ascii="Arial" w:hAnsi="Arial" w:cs="Arial"/>
          <w:b/>
          <w:bCs/>
          <w:sz w:val="20"/>
          <w:szCs w:val="20"/>
        </w:rPr>
        <w:t>Art. 40.</w:t>
      </w:r>
      <w:r w:rsidRPr="00E20AB1">
        <w:rPr>
          <w:rFonts w:ascii="Arial" w:hAnsi="Arial" w:cs="Arial"/>
          <w:sz w:val="20"/>
          <w:szCs w:val="20"/>
        </w:rPr>
        <w:t xml:space="preserve"> (1) Preşedintele Filialei Judeţene, respectiv a Municipiului Bucureşti, este ales de</w:t>
      </w:r>
    </w:p>
    <w:p w14:paraId="7E085A9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Conferinţa Filialei Judeţene, respectiv a Municipiului Bucureşti, pentru un mandat de cel mult 4</w:t>
      </w:r>
    </w:p>
    <w:p w14:paraId="2187F6A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ani. Functia de Preşedinte al Filialei Judeţene/Municipiului Bucureşti poate fi deţinută de aceeaşi</w:t>
      </w:r>
    </w:p>
    <w:p w14:paraId="780EF7B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persoană pe o perioada de maxim 10 ani, la calculul acestui termen luându-se în considerare atât</w:t>
      </w:r>
    </w:p>
    <w:p w14:paraId="7142933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anii consecutivi cât şi cei neconsecutivi în care a deţinut functia.</w:t>
      </w:r>
    </w:p>
    <w:p w14:paraId="22161CD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Preşedintele Filialei este membru de drept al Biroului Filialei Judetene, respectiv a Municipiului</w:t>
      </w:r>
    </w:p>
    <w:p w14:paraId="455C393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Bucureşti.</w:t>
      </w:r>
    </w:p>
    <w:p w14:paraId="7E0B00A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Preşedintele Filialei Judeţene/Municipiului Bucureşti va propune, în 3 luni de la preluarea</w:t>
      </w:r>
    </w:p>
    <w:p w14:paraId="0724666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mandatului său, un program de activitate, şi va prezenta un raport bianual către Biroul</w:t>
      </w:r>
    </w:p>
    <w:p w14:paraId="1A783FC7" w14:textId="7E4A100C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Judeţean/Municipal.</w:t>
      </w:r>
    </w:p>
    <w:p w14:paraId="7A56A626" w14:textId="77777777" w:rsidR="002B18CD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233730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B18CD">
        <w:rPr>
          <w:rFonts w:ascii="Arial" w:hAnsi="Arial" w:cs="Arial"/>
          <w:b/>
          <w:bCs/>
          <w:sz w:val="20"/>
          <w:szCs w:val="20"/>
        </w:rPr>
        <w:t>Art. 41.</w:t>
      </w:r>
      <w:r w:rsidRPr="00E20AB1">
        <w:rPr>
          <w:rFonts w:ascii="Arial" w:hAnsi="Arial" w:cs="Arial"/>
          <w:sz w:val="20"/>
          <w:szCs w:val="20"/>
        </w:rPr>
        <w:t xml:space="preserve"> Preşedintele Filialei Judetene, respectiv al Municipiului Bucuresti, are următoarele</w:t>
      </w:r>
    </w:p>
    <w:p w14:paraId="5AD0ED8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atributii:</w:t>
      </w:r>
    </w:p>
    <w:p w14:paraId="1C34EB9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a. coordonează activitatea Biroului Filialei Judetene, respectiv a Municipiului Bucuresti;</w:t>
      </w:r>
    </w:p>
    <w:p w14:paraId="353E1B3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b. convoacă şi conduce şedinţele Biroului Filialei Filialei Judetene, respectiv a Municipiului</w:t>
      </w:r>
    </w:p>
    <w:p w14:paraId="2AA75C1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Bucureşti;</w:t>
      </w:r>
    </w:p>
    <w:p w14:paraId="71846D90" w14:textId="69310181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c. reprezinta filiala în relatiile cu autoritătile publice şi cu terţii.</w:t>
      </w:r>
    </w:p>
    <w:p w14:paraId="18139BE4" w14:textId="77777777" w:rsidR="002B18CD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06C28A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B18CD">
        <w:rPr>
          <w:rFonts w:ascii="Arial" w:hAnsi="Arial" w:cs="Arial"/>
          <w:b/>
          <w:bCs/>
          <w:sz w:val="20"/>
          <w:szCs w:val="20"/>
        </w:rPr>
        <w:t>Art. 42.</w:t>
      </w:r>
      <w:r w:rsidRPr="00E20AB1">
        <w:rPr>
          <w:rFonts w:ascii="Arial" w:hAnsi="Arial" w:cs="Arial"/>
          <w:sz w:val="20"/>
          <w:szCs w:val="20"/>
        </w:rPr>
        <w:t xml:space="preserve"> (1) Filiala Judeţeană, respectiv a Municipiului Bucureşti, are un număr de 1 — 8</w:t>
      </w:r>
    </w:p>
    <w:p w14:paraId="50601B2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vicepresedinti, cifra exactă fiind stabilită de Conferinta Filialei Judeţene, respectiv a Municipiului</w:t>
      </w:r>
    </w:p>
    <w:p w14:paraId="11FF9A5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Bucuresti.</w:t>
      </w:r>
    </w:p>
    <w:p w14:paraId="15D1C13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Vicepresedintii Filialei Judetene, respectiv a Municipiului Bucureşti, sunt alesi de Conferinta</w:t>
      </w:r>
    </w:p>
    <w:p w14:paraId="2AEF511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Filialei Judetene, respectiv a Municipiului Bucuresti, pentru un mandat de cel mult 4 ani.</w:t>
      </w:r>
    </w:p>
    <w:p w14:paraId="3A07034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Functia de Vicepreşedinte poate fi deţinută de aceeasi pesoană pe o perioadă de maxim 10</w:t>
      </w:r>
    </w:p>
    <w:p w14:paraId="3A1664E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ani, la calculul acestui termen luându-se în considerare atât anii consecutivi cât şi cei</w:t>
      </w:r>
    </w:p>
    <w:p w14:paraId="082AF50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neconsecutivi în care a deţinut funcţia.</w:t>
      </w:r>
    </w:p>
    <w:p w14:paraId="7305C21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Vicepreşedintii Filialei Judeţene, respectiv ai Municipiului Bucureşti, sunt membri de drept ai</w:t>
      </w:r>
    </w:p>
    <w:p w14:paraId="3EF4A675" w14:textId="43502E21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Biroului Filialei Judeţene, respectiv al Municipiului Bucureşti.</w:t>
      </w:r>
    </w:p>
    <w:p w14:paraId="76067995" w14:textId="77777777" w:rsidR="002B18CD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AA29AC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B18CD">
        <w:rPr>
          <w:rFonts w:ascii="Arial" w:hAnsi="Arial" w:cs="Arial"/>
          <w:b/>
          <w:bCs/>
          <w:sz w:val="20"/>
          <w:szCs w:val="20"/>
        </w:rPr>
        <w:lastRenderedPageBreak/>
        <w:t>Art. 43.</w:t>
      </w:r>
      <w:r w:rsidRPr="00E20AB1">
        <w:rPr>
          <w:rFonts w:ascii="Arial" w:hAnsi="Arial" w:cs="Arial"/>
          <w:sz w:val="20"/>
          <w:szCs w:val="20"/>
        </w:rPr>
        <w:t xml:space="preserve"> Vicepreşedintii Filialei Judeţene, respectiv ai Municipiului Bucureşti, au următoarele</w:t>
      </w:r>
    </w:p>
    <w:p w14:paraId="5B1816E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atribuţii:</w:t>
      </w:r>
    </w:p>
    <w:p w14:paraId="4632D97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a. îndeplinesc atribuţii specifice stabilite de Conferinţa Filialei Judeţene, respectiv a</w:t>
      </w:r>
    </w:p>
    <w:p w14:paraId="27CD32E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Municipiului Bucureşti sau de Biroul Filialei Judeţene, respectiv al Municipiului Bucureşti;</w:t>
      </w:r>
    </w:p>
    <w:p w14:paraId="0627644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b. pot prelua, prin mandat de la Preşedintele Filialei, oricare dintre atributiile Preşedintelui</w:t>
      </w:r>
    </w:p>
    <w:p w14:paraId="303E916B" w14:textId="717341E9" w:rsidR="0007370C" w:rsidRPr="00A96BDF" w:rsidRDefault="0007370C" w:rsidP="00E81C81">
      <w:pPr>
        <w:spacing w:after="0" w:line="240" w:lineRule="auto"/>
        <w:rPr>
          <w:rFonts w:ascii="Arial" w:hAnsi="Arial" w:cs="Arial"/>
          <w:sz w:val="20"/>
          <w:szCs w:val="20"/>
          <w:lang w:val="de-DE"/>
        </w:rPr>
      </w:pPr>
      <w:r w:rsidRPr="00A96BDF">
        <w:rPr>
          <w:rFonts w:ascii="Arial" w:hAnsi="Arial" w:cs="Arial"/>
          <w:sz w:val="20"/>
          <w:szCs w:val="20"/>
          <w:lang w:val="de-DE"/>
        </w:rPr>
        <w:t>Filialei stabilite în art. 40.</w:t>
      </w:r>
    </w:p>
    <w:p w14:paraId="6DB4805A" w14:textId="77777777" w:rsidR="002B18CD" w:rsidRPr="00A96BDF" w:rsidRDefault="002B18CD" w:rsidP="00E81C81">
      <w:pPr>
        <w:spacing w:after="0" w:line="240" w:lineRule="auto"/>
        <w:rPr>
          <w:rFonts w:ascii="Arial" w:hAnsi="Arial" w:cs="Arial"/>
          <w:sz w:val="20"/>
          <w:szCs w:val="20"/>
          <w:lang w:val="de-DE"/>
        </w:rPr>
      </w:pPr>
    </w:p>
    <w:p w14:paraId="6B5D945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96BDF">
        <w:rPr>
          <w:rFonts w:ascii="Arial" w:hAnsi="Arial" w:cs="Arial"/>
          <w:b/>
          <w:bCs/>
          <w:sz w:val="20"/>
          <w:szCs w:val="20"/>
          <w:lang w:val="de-DE"/>
        </w:rPr>
        <w:t>Art. 44.</w:t>
      </w:r>
      <w:r w:rsidRPr="00A96BDF">
        <w:rPr>
          <w:rFonts w:ascii="Arial" w:hAnsi="Arial" w:cs="Arial"/>
          <w:sz w:val="20"/>
          <w:szCs w:val="20"/>
          <w:lang w:val="de-DE"/>
        </w:rPr>
        <w:t xml:space="preserve"> </w:t>
      </w:r>
      <w:r w:rsidRPr="00E20AB1">
        <w:rPr>
          <w:rFonts w:ascii="Arial" w:hAnsi="Arial" w:cs="Arial"/>
          <w:sz w:val="20"/>
          <w:szCs w:val="20"/>
        </w:rPr>
        <w:t>(1) Comisia Judeţeană de Arbitraj, respectiv a Municipiului Bucuresti, este constituită din</w:t>
      </w:r>
    </w:p>
    <w:p w14:paraId="001142C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5 membri aleşi de Conferinţa Filialei Judeţene, respectiv a Municipiului Bucureşti, pentru un</w:t>
      </w:r>
    </w:p>
    <w:p w14:paraId="313B65F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mandat de cel mult 4 ani. Funcţia de Membru al Comisiei Judeţene/Municipiului Bucureşti de</w:t>
      </w:r>
    </w:p>
    <w:p w14:paraId="4EC4A6B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Arbitraj poate fi deţinută de aceeaşi pesoană pe o perioadă de maxim 10 ani, la calculul acestui</w:t>
      </w:r>
    </w:p>
    <w:p w14:paraId="693D12C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termen luându-se în considerare atât anii consecutivi cât şi cei neconsecutivi în care a deţinut</w:t>
      </w:r>
    </w:p>
    <w:p w14:paraId="6707052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funcţia.</w:t>
      </w:r>
    </w:p>
    <w:p w14:paraId="135DC2B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Comisia Judeţeană de Arbitraj, respectiv a Municipiului Bucureşti, se organizează şi</w:t>
      </w:r>
    </w:p>
    <w:p w14:paraId="0F03077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funcţionează doar în baza prezentului statut şi a Regulamentului Comisiilor de Arbitraj elaborat</w:t>
      </w:r>
    </w:p>
    <w:p w14:paraId="02427A83" w14:textId="50C80289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de Comisia Naţională de Arbitraj a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şi aprobat de Comitetul Politic al partidului.</w:t>
      </w:r>
    </w:p>
    <w:p w14:paraId="4B62A6F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În cazul sesizărilor ce privesc diferende între filialele locale privind deciziile organelor de</w:t>
      </w:r>
    </w:p>
    <w:p w14:paraId="22AD28F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conducere sau control ale filialelor locale, şi în cazul sesizărilor cu privire la deciziile organelor de</w:t>
      </w:r>
    </w:p>
    <w:p w14:paraId="6809F35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conducere/control ale Filialei Judeţene, Comisia Judeteana de Arbitraj se va putea pronunta strict</w:t>
      </w:r>
    </w:p>
    <w:p w14:paraId="60C8EF06" w14:textId="63A95EE1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cu privire la respectarea prevederilor prezentului statut şi ale procedurilor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în emiterea</w:t>
      </w:r>
    </w:p>
    <w:p w14:paraId="1786AFA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deciziilor respective.</w:t>
      </w:r>
    </w:p>
    <w:p w14:paraId="250D071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Lucrările Comisiei de Locale de Arbitraj sunt valide numai cu un cvorum minim de 3 membri.</w:t>
      </w:r>
    </w:p>
    <w:p w14:paraId="7FD5AF0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(5) Hotărârile Comisiei judeţene / Municipiului Bucuresti de Arbitraj pot fi atacate doar la Comisia</w:t>
      </w:r>
    </w:p>
    <w:p w14:paraId="43A8B02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Naţională de Arbitraj si doar pentru motive de nerespectare a normelor imperative de procedurş</w:t>
      </w:r>
    </w:p>
    <w:p w14:paraId="397AB7E3" w14:textId="40ACEE83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ale Regulamentului Comisiilor de Arbitraj.</w:t>
      </w:r>
    </w:p>
    <w:p w14:paraId="4546EE22" w14:textId="77777777" w:rsidR="002B18CD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3ED52A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B18CD">
        <w:rPr>
          <w:rFonts w:ascii="Arial" w:hAnsi="Arial" w:cs="Arial"/>
          <w:b/>
          <w:bCs/>
          <w:sz w:val="20"/>
          <w:szCs w:val="20"/>
        </w:rPr>
        <w:t>Art. 45.</w:t>
      </w:r>
      <w:r w:rsidRPr="00E20AB1">
        <w:rPr>
          <w:rFonts w:ascii="Arial" w:hAnsi="Arial" w:cs="Arial"/>
          <w:sz w:val="20"/>
          <w:szCs w:val="20"/>
        </w:rPr>
        <w:t xml:space="preserve"> Comisia Judeţeană de Arbitraj, respectiv a Municipiului Bucureşti, are următoarele</w:t>
      </w:r>
    </w:p>
    <w:p w14:paraId="3288028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atributii:</w:t>
      </w:r>
    </w:p>
    <w:p w14:paraId="26D570D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a. soluţionează, cu respectarea dreptului de opinie al tuturor părţilor şi a dreptului la</w:t>
      </w:r>
    </w:p>
    <w:p w14:paraId="6557081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apărare, diferendele între filiale locale, între organele de conducere/arbitraj/control ale</w:t>
      </w:r>
    </w:p>
    <w:p w14:paraId="56DDB98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filialelor locale, respectiv ale Sectoarelor Municipiului Bucuresti, intre acestea şi organele</w:t>
      </w:r>
    </w:p>
    <w:p w14:paraId="1323A78C" w14:textId="05D6418D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de conducere/control ale Filialei Judeţene, precum şi între membrii </w:t>
      </w:r>
      <w:r w:rsidR="00B21ECF" w:rsidRPr="00E20AB1">
        <w:rPr>
          <w:rFonts w:ascii="Arial" w:hAnsi="Arial" w:cs="Arial"/>
          <w:sz w:val="20"/>
          <w:szCs w:val="20"/>
        </w:rPr>
        <w:t xml:space="preserve">PTTE </w:t>
      </w:r>
      <w:r w:rsidRPr="00E20AB1">
        <w:rPr>
          <w:rFonts w:ascii="Arial" w:hAnsi="Arial" w:cs="Arial"/>
          <w:sz w:val="20"/>
          <w:szCs w:val="20"/>
        </w:rPr>
        <w:t>şi organele de</w:t>
      </w:r>
    </w:p>
    <w:p w14:paraId="59DF531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conducere/control ale Filialei Judeţene. Sesizările se adresează Comisiei Locale de</w:t>
      </w:r>
    </w:p>
    <w:p w14:paraId="678474A5" w14:textId="77777777" w:rsidR="0007370C" w:rsidRPr="00C85CC6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85CC6">
        <w:rPr>
          <w:rFonts w:ascii="Arial" w:hAnsi="Arial" w:cs="Arial"/>
          <w:sz w:val="20"/>
          <w:szCs w:val="20"/>
        </w:rPr>
        <w:t>Arbitraj în termenul de decădere de 30 de zile de la data diferendului;</w:t>
      </w:r>
    </w:p>
    <w:p w14:paraId="5F7BDA7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b. soluţionează contestaţiile împotriva sanctiunilor dispuse de Biroul Filialei Judeţene/</w:t>
      </w:r>
    </w:p>
    <w:p w14:paraId="2D79297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Municipiului Bucureşti, conform prevederilor art. 15;</w:t>
      </w:r>
    </w:p>
    <w:p w14:paraId="1C38044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c. Comisia Judeţeană de Arbitraj are obligatia ca, înainte de a proceda la solutionarea unei</w:t>
      </w:r>
    </w:p>
    <w:p w14:paraId="2C09206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contestatii sau a unui diferend, să propună partilor şi să depuna toate eforturile pentru</w:t>
      </w:r>
    </w:p>
    <w:p w14:paraId="752C54D2" w14:textId="4D2A6053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împşcarea lor prin medierea Comisiei de Arbitraj.</w:t>
      </w:r>
    </w:p>
    <w:p w14:paraId="6DBE1F0D" w14:textId="77777777" w:rsidR="002B18CD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0BEFAD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B18CD">
        <w:rPr>
          <w:rFonts w:ascii="Arial" w:hAnsi="Arial" w:cs="Arial"/>
          <w:b/>
          <w:bCs/>
          <w:sz w:val="20"/>
          <w:szCs w:val="20"/>
        </w:rPr>
        <w:t>Art. 46.</w:t>
      </w:r>
      <w:r w:rsidRPr="00E20AB1">
        <w:rPr>
          <w:rFonts w:ascii="Arial" w:hAnsi="Arial" w:cs="Arial"/>
          <w:sz w:val="20"/>
          <w:szCs w:val="20"/>
        </w:rPr>
        <w:t xml:space="preserve"> (1) Comisia de Cenzori a Filialei Judeţene, respectiv a Municipiului Bucureşti, este</w:t>
      </w:r>
    </w:p>
    <w:p w14:paraId="79AA025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constituită din 3 membri şi este aleasă de Adunarea Generală a Filialei Judeţene, respectiv a</w:t>
      </w:r>
    </w:p>
    <w:p w14:paraId="0A29981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Municipiului Bucureşti, pentru un mandat de cel mult 4 ani.</w:t>
      </w:r>
    </w:p>
    <w:p w14:paraId="78BC1F7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Membrii Comisiei de Cenzori a Filialei Judetene, respectiv a Municipiului Bucureşti, nu pot fi</w:t>
      </w:r>
    </w:p>
    <w:p w14:paraId="6410F1A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membri ai Biroului Filialei Judeţene, respectiv al Municipiului Bucureşti, sau ai Comisiei Judetene</w:t>
      </w:r>
    </w:p>
    <w:p w14:paraId="7913553A" w14:textId="31BA19D4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de Arbitraj, respectiv a Municipiului Bucuresti.</w:t>
      </w:r>
    </w:p>
    <w:p w14:paraId="4B7DA744" w14:textId="77777777" w:rsidR="002B18CD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5B98FC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B18CD">
        <w:rPr>
          <w:rFonts w:ascii="Arial" w:hAnsi="Arial" w:cs="Arial"/>
          <w:b/>
          <w:bCs/>
          <w:sz w:val="20"/>
          <w:szCs w:val="20"/>
        </w:rPr>
        <w:t>Art. 47.</w:t>
      </w:r>
      <w:r w:rsidRPr="00E20AB1">
        <w:rPr>
          <w:rFonts w:ascii="Arial" w:hAnsi="Arial" w:cs="Arial"/>
          <w:sz w:val="20"/>
          <w:szCs w:val="20"/>
        </w:rPr>
        <w:t xml:space="preserve"> (1) Comisia de Cenzori a Filialei Judetene, respectiv a Municipiului Bucureşti, verifica</w:t>
      </w:r>
    </w:p>
    <w:p w14:paraId="6ACE7D8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activitatea financiară a filialei judeţene, respectiv a Municipiului Bucureşti, şi gestionarea</w:t>
      </w:r>
    </w:p>
    <w:p w14:paraId="0EB22D4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lastRenderedPageBreak/>
        <w:t>patrimoniului acesteia.</w:t>
      </w:r>
    </w:p>
    <w:p w14:paraId="647F240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</w:t>
      </w:r>
      <w:proofErr w:type="gramStart"/>
      <w:r w:rsidRPr="00E20AB1">
        <w:rPr>
          <w:rFonts w:ascii="Arial" w:hAnsi="Arial" w:cs="Arial"/>
          <w:sz w:val="20"/>
          <w:szCs w:val="20"/>
        </w:rPr>
        <w:t>2)Comisia</w:t>
      </w:r>
      <w:proofErr w:type="gramEnd"/>
      <w:r w:rsidRPr="00E20AB1">
        <w:rPr>
          <w:rFonts w:ascii="Arial" w:hAnsi="Arial" w:cs="Arial"/>
          <w:sz w:val="20"/>
          <w:szCs w:val="20"/>
        </w:rPr>
        <w:t xml:space="preserve"> de Cenzori a Filialei Judeţene prezintă rapoartele de activitate Conferintei Filialei</w:t>
      </w:r>
    </w:p>
    <w:p w14:paraId="7C950AD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Judetene.</w:t>
      </w:r>
    </w:p>
    <w:p w14:paraId="7CCD90BA" w14:textId="2E86BFF5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Sectiunea 4.3. Organizarea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la nivel National</w:t>
      </w:r>
    </w:p>
    <w:p w14:paraId="027EF532" w14:textId="77777777" w:rsidR="002B18CD" w:rsidRPr="00E20AB1" w:rsidRDefault="002B18CD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5361971" w14:textId="1DE2A69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B18CD">
        <w:rPr>
          <w:rFonts w:ascii="Arial" w:hAnsi="Arial" w:cs="Arial"/>
          <w:b/>
          <w:bCs/>
          <w:sz w:val="20"/>
          <w:szCs w:val="20"/>
        </w:rPr>
        <w:t>Art. 48.</w:t>
      </w:r>
      <w:r w:rsidRPr="00E20AB1">
        <w:rPr>
          <w:rFonts w:ascii="Arial" w:hAnsi="Arial" w:cs="Arial"/>
          <w:sz w:val="20"/>
          <w:szCs w:val="20"/>
        </w:rPr>
        <w:t xml:space="preserve"> Organele de conducere, arbitraj şi control ale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la nivel national sunt:</w:t>
      </w:r>
    </w:p>
    <w:p w14:paraId="377AF737" w14:textId="54EB97F5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a.  </w:t>
      </w:r>
      <w:r w:rsidR="0007370C" w:rsidRPr="00E20AB1">
        <w:rPr>
          <w:rFonts w:ascii="Arial" w:hAnsi="Arial" w:cs="Arial"/>
          <w:sz w:val="20"/>
          <w:szCs w:val="20"/>
        </w:rPr>
        <w:t>Congresul;</w:t>
      </w:r>
    </w:p>
    <w:p w14:paraId="036AD9DE" w14:textId="5FD6825B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b.  </w:t>
      </w:r>
      <w:r w:rsidR="0007370C" w:rsidRPr="00E20AB1">
        <w:rPr>
          <w:rFonts w:ascii="Arial" w:hAnsi="Arial" w:cs="Arial"/>
          <w:sz w:val="20"/>
          <w:szCs w:val="20"/>
        </w:rPr>
        <w:t>Comitetul Politic;</w:t>
      </w:r>
    </w:p>
    <w:p w14:paraId="3534C7CE" w14:textId="794C1B53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c.  </w:t>
      </w:r>
      <w:r w:rsidR="0007370C" w:rsidRPr="00E20AB1">
        <w:rPr>
          <w:rFonts w:ascii="Arial" w:hAnsi="Arial" w:cs="Arial"/>
          <w:sz w:val="20"/>
          <w:szCs w:val="20"/>
        </w:rPr>
        <w:t>Biroul Naţional;</w:t>
      </w:r>
    </w:p>
    <w:p w14:paraId="44E1FF7B" w14:textId="6A6BBCE1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d.  </w:t>
      </w:r>
      <w:r w:rsidR="0007370C" w:rsidRPr="00E20AB1">
        <w:rPr>
          <w:rFonts w:ascii="Arial" w:hAnsi="Arial" w:cs="Arial"/>
          <w:sz w:val="20"/>
          <w:szCs w:val="20"/>
        </w:rPr>
        <w:t>Preşedintele;</w:t>
      </w:r>
    </w:p>
    <w:p w14:paraId="2D12DCC3" w14:textId="37A6298F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e.  </w:t>
      </w:r>
      <w:r w:rsidR="0007370C" w:rsidRPr="00E20AB1">
        <w:rPr>
          <w:rFonts w:ascii="Arial" w:hAnsi="Arial" w:cs="Arial"/>
          <w:sz w:val="20"/>
          <w:szCs w:val="20"/>
        </w:rPr>
        <w:t>Vicepreşedintii;</w:t>
      </w:r>
    </w:p>
    <w:p w14:paraId="47ABFED4" w14:textId="6EBEDFA3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f.  </w:t>
      </w:r>
      <w:r w:rsidR="0007370C" w:rsidRPr="00E20AB1">
        <w:rPr>
          <w:rFonts w:ascii="Arial" w:hAnsi="Arial" w:cs="Arial"/>
          <w:sz w:val="20"/>
          <w:szCs w:val="20"/>
        </w:rPr>
        <w:t>Comisia Nationala de Arbitraj;</w:t>
      </w:r>
    </w:p>
    <w:p w14:paraId="5D44CD45" w14:textId="1B2BFC5E" w:rsidR="0007370C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g.  </w:t>
      </w:r>
      <w:r w:rsidR="0007370C" w:rsidRPr="00E20AB1">
        <w:rPr>
          <w:rFonts w:ascii="Arial" w:hAnsi="Arial" w:cs="Arial"/>
          <w:sz w:val="20"/>
          <w:szCs w:val="20"/>
        </w:rPr>
        <w:t>Comisia Naţională de Cenzori.</w:t>
      </w:r>
    </w:p>
    <w:p w14:paraId="017D6883" w14:textId="77777777" w:rsidR="006A69CF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383C568" w14:textId="61CC1BD3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A69CF">
        <w:rPr>
          <w:rFonts w:ascii="Arial" w:hAnsi="Arial" w:cs="Arial"/>
          <w:b/>
          <w:bCs/>
          <w:sz w:val="20"/>
          <w:szCs w:val="20"/>
        </w:rPr>
        <w:t>Art. 49.</w:t>
      </w:r>
      <w:r w:rsidRPr="00E20AB1">
        <w:rPr>
          <w:rFonts w:ascii="Arial" w:hAnsi="Arial" w:cs="Arial"/>
          <w:sz w:val="20"/>
          <w:szCs w:val="20"/>
        </w:rPr>
        <w:t xml:space="preserve"> (1) Congresul este organul suprem de decizie al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.</w:t>
      </w:r>
    </w:p>
    <w:p w14:paraId="6138EB7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(2) Congresul se întruneşte cel puţin odată la 4 </w:t>
      </w:r>
      <w:proofErr w:type="gramStart"/>
      <w:r w:rsidRPr="00E20AB1">
        <w:rPr>
          <w:rFonts w:ascii="Arial" w:hAnsi="Arial" w:cs="Arial"/>
          <w:sz w:val="20"/>
          <w:szCs w:val="20"/>
        </w:rPr>
        <w:t>ani</w:t>
      </w:r>
      <w:proofErr w:type="gramEnd"/>
      <w:r w:rsidRPr="00E20AB1">
        <w:rPr>
          <w:rFonts w:ascii="Arial" w:hAnsi="Arial" w:cs="Arial"/>
          <w:sz w:val="20"/>
          <w:szCs w:val="20"/>
        </w:rPr>
        <w:t>.</w:t>
      </w:r>
    </w:p>
    <w:p w14:paraId="5FAF09E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Congresul cuprinde delegati ai tuturor filialelor judetene, respectiv a Municipiului Bucureşti, şi</w:t>
      </w:r>
    </w:p>
    <w:p w14:paraId="591BC78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membrii în functie ai Comisiei Naţionale de Arbitraj, ai Comisiei Nationale de Cenzori, ai Biroului</w:t>
      </w:r>
    </w:p>
    <w:p w14:paraId="19C31D87" w14:textId="5A90571F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National, precum şi Presedintele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.</w:t>
      </w:r>
    </w:p>
    <w:p w14:paraId="6D508B7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Congresul se convoacă prin decizie a Biroului National sau la cererile unei treimi dintre Filialele</w:t>
      </w:r>
    </w:p>
    <w:p w14:paraId="4602989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Judeţene exprimate prin decizii ale Birourilor Filialelor Judeţene, respectiv al Municipiului</w:t>
      </w:r>
    </w:p>
    <w:p w14:paraId="6CA49C3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Bucuresti.</w:t>
      </w:r>
    </w:p>
    <w:p w14:paraId="0209CF2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(5) Numărul reprezentantilor fiecărei filiale judetene, respectiv a Municipiului Bucuresti, la</w:t>
      </w:r>
    </w:p>
    <w:p w14:paraId="4D5C2D9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Congres este stabilit conform principiului respectării proportionalitatii numărului de voturi obtinut</w:t>
      </w:r>
    </w:p>
    <w:p w14:paraId="644D8BF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la ultimele alegeri de fiecare filiala Judeţeana/ Filiala Municipiului Bucureşti, dar asigurând în</w:t>
      </w:r>
    </w:p>
    <w:p w14:paraId="0E00581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acelaşi timp participarea de reprezentanti din fiecare filială Judeţeană / Filiala Municipiului</w:t>
      </w:r>
    </w:p>
    <w:p w14:paraId="3E40CC90" w14:textId="431F0C35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Bucureşti.</w:t>
      </w:r>
    </w:p>
    <w:p w14:paraId="192423F3" w14:textId="77777777" w:rsidR="006A69CF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6F4987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A69CF">
        <w:rPr>
          <w:rFonts w:ascii="Arial" w:hAnsi="Arial" w:cs="Arial"/>
          <w:b/>
          <w:bCs/>
          <w:sz w:val="20"/>
          <w:szCs w:val="20"/>
        </w:rPr>
        <w:t>Art. 50.</w:t>
      </w:r>
      <w:r w:rsidRPr="00E20AB1">
        <w:rPr>
          <w:rFonts w:ascii="Arial" w:hAnsi="Arial" w:cs="Arial"/>
          <w:sz w:val="20"/>
          <w:szCs w:val="20"/>
        </w:rPr>
        <w:t xml:space="preserve"> Congresul are următoarele atribuţii:</w:t>
      </w:r>
    </w:p>
    <w:p w14:paraId="0089D325" w14:textId="7820DA45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a. alege şi revocă, prin vot secret, Biroul Naţional, Preşedintele şi Vicepreşedintii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</w:t>
      </w:r>
    </w:p>
    <w:p w14:paraId="4275D19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Comisia Naţională de Arbitraj şi Comisia Naţională de Cenzori;</w:t>
      </w:r>
    </w:p>
    <w:p w14:paraId="3CF73D18" w14:textId="18110699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adopta si modifică statutul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;</w:t>
      </w:r>
    </w:p>
    <w:p w14:paraId="73EF847A" w14:textId="20BF922E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adopta şi modifică programul politic al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;</w:t>
      </w:r>
    </w:p>
    <w:p w14:paraId="46BA367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stabileşte strategia politică la nivel Naţional; aceasta cuprinde prevederi general-valabile</w:t>
      </w:r>
    </w:p>
    <w:p w14:paraId="70C7DCF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la nivel naţional, fără a cuprinde prevederi specifice unui judet, respectiv Municipiului</w:t>
      </w:r>
    </w:p>
    <w:p w14:paraId="3E753EA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Bucureşti, respectiv unei comune, oraş sau municipiu, care sunt atributul strategiei politice</w:t>
      </w:r>
    </w:p>
    <w:p w14:paraId="32F28DB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 filialei judeţene, respectiv a Municipiului Bucuresti, respectiv a filialei locale;</w:t>
      </w:r>
    </w:p>
    <w:p w14:paraId="1E33DD5B" w14:textId="2E2404A4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e. aprobă, in baza raportului consultativ al Comitetului Politic, reorganizarea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prin</w:t>
      </w:r>
    </w:p>
    <w:p w14:paraId="46BFBC2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fuziune prin absorbtie sau contopire cu alte partide politice, ori prin divizare totală sau</w:t>
      </w:r>
    </w:p>
    <w:p w14:paraId="44A22B0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parţială;</w:t>
      </w:r>
    </w:p>
    <w:p w14:paraId="1C59F6AD" w14:textId="42BECEE1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f. aprobă încetarea activitatii şi autodizolvarea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;</w:t>
      </w:r>
    </w:p>
    <w:p w14:paraId="42590EB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g. primeşte rapoartele Comisiei Naţionale de Arbitraj si ale Comisiei Naţionale de Cenzori;</w:t>
      </w:r>
    </w:p>
    <w:p w14:paraId="6D970B80" w14:textId="6742B2D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h. alege candidatul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la presedintia Români ei, dintre candidatii validati de Comitetul</w:t>
      </w:r>
    </w:p>
    <w:p w14:paraId="56A1191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Politic;</w:t>
      </w:r>
    </w:p>
    <w:p w14:paraId="7D4CA7A0" w14:textId="1A83E64A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i. orice alte atributii date de prezentul statut ori de lege în sarcina sa. </w:t>
      </w:r>
    </w:p>
    <w:p w14:paraId="51266386" w14:textId="77777777" w:rsidR="006A69CF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0C79346" w14:textId="1B425BA4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A69CF">
        <w:rPr>
          <w:rFonts w:ascii="Arial" w:hAnsi="Arial" w:cs="Arial"/>
          <w:b/>
          <w:bCs/>
          <w:sz w:val="20"/>
          <w:szCs w:val="20"/>
        </w:rPr>
        <w:t>Art. 51.</w:t>
      </w:r>
      <w:r w:rsidRPr="00E20AB1">
        <w:rPr>
          <w:rFonts w:ascii="Arial" w:hAnsi="Arial" w:cs="Arial"/>
          <w:sz w:val="20"/>
          <w:szCs w:val="20"/>
        </w:rPr>
        <w:t xml:space="preserve"> (1) Comitetul Politic al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este structura colegială de conducere a partidului care</w:t>
      </w:r>
    </w:p>
    <w:p w14:paraId="03699882" w14:textId="6FDBABA4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coordonează activitatea politică a partidului între Congresele </w:t>
      </w:r>
      <w:r w:rsidR="00B21ECF" w:rsidRPr="00E20AB1">
        <w:rPr>
          <w:rFonts w:ascii="Arial" w:hAnsi="Arial" w:cs="Arial"/>
          <w:sz w:val="20"/>
          <w:szCs w:val="20"/>
        </w:rPr>
        <w:t>PTTE</w:t>
      </w:r>
    </w:p>
    <w:p w14:paraId="050C6FE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Comitetul Politic se constituie din membrii Biroului Naţional, parlamentarii şi europarlamentarii</w:t>
      </w:r>
    </w:p>
    <w:p w14:paraId="492E74A7" w14:textId="0B167C26" w:rsidR="0007370C" w:rsidRPr="00E20AB1" w:rsidRDefault="00B21E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lastRenderedPageBreak/>
        <w:t>PTTE</w:t>
      </w:r>
      <w:r w:rsidR="0007370C" w:rsidRPr="00E20AB1">
        <w:rPr>
          <w:rFonts w:ascii="Arial" w:hAnsi="Arial" w:cs="Arial"/>
          <w:sz w:val="20"/>
          <w:szCs w:val="20"/>
        </w:rPr>
        <w:t>, presedintii filialelor judeţene, presedintii filialelor locale ale sectoarelor Municipiului</w:t>
      </w:r>
    </w:p>
    <w:p w14:paraId="163E02EA" w14:textId="2A2D15FC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Bucureşti şi preşedintele filialei Diaspora, Liderii de Grup ai consilierilor locali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In cazul</w:t>
      </w:r>
    </w:p>
    <w:p w14:paraId="64027DA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cumulării de către o persoană de functii de conducere în partid şi de funcţii alese (ex.: parlamentar</w:t>
      </w:r>
    </w:p>
    <w:p w14:paraId="4E9B8E2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si preşedinte de filiala), la sedinta Comitetului Politic va participa şi adjunctul funcţiei de conducere</w:t>
      </w:r>
    </w:p>
    <w:p w14:paraId="40A8DB7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din partid (</w:t>
      </w:r>
      <w:proofErr w:type="gramStart"/>
      <w:r w:rsidRPr="00E20AB1">
        <w:rPr>
          <w:rFonts w:ascii="Arial" w:hAnsi="Arial" w:cs="Arial"/>
          <w:sz w:val="20"/>
          <w:szCs w:val="20"/>
        </w:rPr>
        <w:t>ex::</w:t>
      </w:r>
      <w:proofErr w:type="gramEnd"/>
      <w:r w:rsidRPr="00E20AB1">
        <w:rPr>
          <w:rFonts w:ascii="Arial" w:hAnsi="Arial" w:cs="Arial"/>
          <w:sz w:val="20"/>
          <w:szCs w:val="20"/>
        </w:rPr>
        <w:t xml:space="preserve"> Vicepreşedintele filialei judeţene sau alt membru desemnat al biroului filialei</w:t>
      </w:r>
    </w:p>
    <w:p w14:paraId="28F721C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judetene). Invitati fără drept de vot în sedintele Comitetului Politic vor fi membrii Comisiei</w:t>
      </w:r>
    </w:p>
    <w:p w14:paraId="2BD834E0" w14:textId="15CB69B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Nationale de Arbitraj şi toti consilierii locali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.</w:t>
      </w:r>
    </w:p>
    <w:p w14:paraId="20713DD5" w14:textId="6428C404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(3) Comitetul Politic al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se întruneşte bianual sau ori de câte ori este necesar la convocarea</w:t>
      </w:r>
    </w:p>
    <w:p w14:paraId="335DE0A8" w14:textId="12699024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Preşedintelui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a majoritatii din Biroul National sau a cel putin 1/3 din numărul membrilor</w:t>
      </w:r>
    </w:p>
    <w:p w14:paraId="3380636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Comitetului Politic. Sedinta Comitetului Politic se va putea convoca cu cel puţin 15 zile înainte de</w:t>
      </w:r>
    </w:p>
    <w:p w14:paraId="5F7310A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data desemnată pentru lucrările sedintei.</w:t>
      </w:r>
    </w:p>
    <w:p w14:paraId="5C51EDF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Sedinta Comitetului Politic este validă în prezenţa a 2/3 din numarul membrilor acestuia, şi</w:t>
      </w:r>
    </w:p>
    <w:p w14:paraId="4E240CA1" w14:textId="48C4DFD3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adoptă hotărâri cu votul majorităţii membrilor prezenti.</w:t>
      </w:r>
    </w:p>
    <w:p w14:paraId="43CB7AD1" w14:textId="77777777" w:rsidR="006A69CF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80550C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A69CF">
        <w:rPr>
          <w:rFonts w:ascii="Arial" w:hAnsi="Arial" w:cs="Arial"/>
          <w:b/>
          <w:bCs/>
          <w:sz w:val="20"/>
          <w:szCs w:val="20"/>
        </w:rPr>
        <w:t>Art. 52.</w:t>
      </w:r>
      <w:r w:rsidRPr="00E20AB1">
        <w:rPr>
          <w:rFonts w:ascii="Arial" w:hAnsi="Arial" w:cs="Arial"/>
          <w:sz w:val="20"/>
          <w:szCs w:val="20"/>
        </w:rPr>
        <w:t xml:space="preserve"> Comitetul Politic are următoarele atributii:</w:t>
      </w:r>
    </w:p>
    <w:p w14:paraId="5EF8EFC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a. hotărăşte asupra activităţii membrilor Guvernului, asupra proiectelor de Program Politic,</w:t>
      </w:r>
    </w:p>
    <w:p w14:paraId="0F12BCEC" w14:textId="1B3C4040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07370C" w:rsidRPr="00E20AB1">
        <w:rPr>
          <w:rFonts w:ascii="Arial" w:hAnsi="Arial" w:cs="Arial"/>
          <w:sz w:val="20"/>
          <w:szCs w:val="20"/>
        </w:rPr>
        <w:t>a strategiei electorale, asupra asocierii în alianţele politice sau electorale ori în alte forme</w:t>
      </w:r>
    </w:p>
    <w:p w14:paraId="5CE65C3C" w14:textId="0B46B89C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07370C" w:rsidRPr="00E20AB1">
        <w:rPr>
          <w:rFonts w:ascii="Arial" w:hAnsi="Arial" w:cs="Arial"/>
          <w:sz w:val="20"/>
          <w:szCs w:val="20"/>
        </w:rPr>
        <w:t>de asociere cu alte partide, în baza protocoalelor de asociere încheiate în condițiile legii;</w:t>
      </w:r>
    </w:p>
    <w:p w14:paraId="0C6D53F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b. hotărăşte asupra Programului de Guvernare, Programului Legislativ, structura şi</w:t>
      </w:r>
    </w:p>
    <w:p w14:paraId="593B39B1" w14:textId="736235B9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07370C" w:rsidRPr="00E20AB1">
        <w:rPr>
          <w:rFonts w:ascii="Arial" w:hAnsi="Arial" w:cs="Arial"/>
          <w:sz w:val="20"/>
          <w:szCs w:val="20"/>
        </w:rPr>
        <w:t>reprezentantii partidului în Guvern;</w:t>
      </w:r>
    </w:p>
    <w:p w14:paraId="50212B0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c. stabileşte protocoale de colaborare cu patronatele, confederatiile sindicale sau alte</w:t>
      </w:r>
    </w:p>
    <w:p w14:paraId="237C31FD" w14:textId="62284556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07370C" w:rsidRPr="00E20AB1">
        <w:rPr>
          <w:rFonts w:ascii="Arial" w:hAnsi="Arial" w:cs="Arial"/>
          <w:sz w:val="20"/>
          <w:szCs w:val="20"/>
        </w:rPr>
        <w:t>structuri ale societătii civile;</w:t>
      </w:r>
    </w:p>
    <w:p w14:paraId="6E968236" w14:textId="60C459ED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d. aprobă protocoale de colaborare ale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pe plan intern şi internaţional cu alte partide şi</w:t>
      </w:r>
    </w:p>
    <w:p w14:paraId="1F0E4083" w14:textId="15359DF1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07370C" w:rsidRPr="00E20AB1">
        <w:rPr>
          <w:rFonts w:ascii="Arial" w:hAnsi="Arial" w:cs="Arial"/>
          <w:sz w:val="20"/>
          <w:szCs w:val="20"/>
        </w:rPr>
        <w:t>organizatii politice sau apolitice, precum şi cu sindicatele şi patronatele;</w:t>
      </w:r>
    </w:p>
    <w:p w14:paraId="00CDB4D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e. validează sau invalidează, nominal, propunerile de candidati din partea Biroului National</w:t>
      </w:r>
    </w:p>
    <w:p w14:paraId="6E9F4803" w14:textId="57F4D95E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07370C" w:rsidRPr="00E20AB1">
        <w:rPr>
          <w:rFonts w:ascii="Arial" w:hAnsi="Arial" w:cs="Arial"/>
          <w:sz w:val="20"/>
          <w:szCs w:val="20"/>
        </w:rPr>
        <w:t>pentru alegerile europarlamentare;</w:t>
      </w:r>
    </w:p>
    <w:p w14:paraId="6F9A85D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f. validează candidatul din partea partidului pentru ocuparea funcţiei de prim — ministru;</w:t>
      </w:r>
    </w:p>
    <w:p w14:paraId="160E4E8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g. aprobă Regulamentele de organizare si functionare ale tuturor organismelor si ale</w:t>
      </w:r>
    </w:p>
    <w:p w14:paraId="3DE71910" w14:textId="0D6604AD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07370C" w:rsidRPr="00E20AB1">
        <w:rPr>
          <w:rFonts w:ascii="Arial" w:hAnsi="Arial" w:cs="Arial"/>
          <w:sz w:val="20"/>
          <w:szCs w:val="20"/>
        </w:rPr>
        <w:t>structurilor interne ale partidului, precum si orice alte Regulamente ale partidului, la</w:t>
      </w:r>
    </w:p>
    <w:p w14:paraId="65B93EFF" w14:textId="2412CB03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07370C" w:rsidRPr="00E20AB1">
        <w:rPr>
          <w:rFonts w:ascii="Arial" w:hAnsi="Arial" w:cs="Arial"/>
          <w:sz w:val="20"/>
          <w:szCs w:val="20"/>
        </w:rPr>
        <w:t xml:space="preserve">propunerea Biroului National, dacă Statutul </w:t>
      </w:r>
      <w:r w:rsidR="00B21ECF" w:rsidRPr="00E20AB1">
        <w:rPr>
          <w:rFonts w:ascii="Arial" w:hAnsi="Arial" w:cs="Arial"/>
          <w:sz w:val="20"/>
          <w:szCs w:val="20"/>
        </w:rPr>
        <w:t xml:space="preserve">PTTE </w:t>
      </w:r>
      <w:r w:rsidR="0007370C" w:rsidRPr="00E20AB1">
        <w:rPr>
          <w:rFonts w:ascii="Arial" w:hAnsi="Arial" w:cs="Arial"/>
          <w:sz w:val="20"/>
          <w:szCs w:val="20"/>
        </w:rPr>
        <w:t>nu prevede altfel;</w:t>
      </w:r>
    </w:p>
    <w:p w14:paraId="0EB2A1B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h. aprobă Regulamentul de organizare </w:t>
      </w:r>
      <w:proofErr w:type="gramStart"/>
      <w:r w:rsidRPr="00E20AB1">
        <w:rPr>
          <w:rFonts w:ascii="Arial" w:hAnsi="Arial" w:cs="Arial"/>
          <w:sz w:val="20"/>
          <w:szCs w:val="20"/>
        </w:rPr>
        <w:t>a</w:t>
      </w:r>
      <w:proofErr w:type="gramEnd"/>
      <w:r w:rsidRPr="00E20AB1">
        <w:rPr>
          <w:rFonts w:ascii="Arial" w:hAnsi="Arial" w:cs="Arial"/>
          <w:sz w:val="20"/>
          <w:szCs w:val="20"/>
        </w:rPr>
        <w:t xml:space="preserve"> alegerilor interne pentru toate functiile eligibile din</w:t>
      </w:r>
    </w:p>
    <w:p w14:paraId="75F2C497" w14:textId="2BCA2DB6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07370C" w:rsidRPr="00E20AB1">
        <w:rPr>
          <w:rFonts w:ascii="Arial" w:hAnsi="Arial" w:cs="Arial"/>
          <w:sz w:val="20"/>
          <w:szCs w:val="20"/>
        </w:rPr>
        <w:t>partid;</w:t>
      </w:r>
    </w:p>
    <w:p w14:paraId="7D6CD042" w14:textId="005E92D9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i.</w:t>
      </w:r>
      <w:r w:rsidR="006A69CF">
        <w:rPr>
          <w:rFonts w:ascii="Arial" w:hAnsi="Arial" w:cs="Arial"/>
          <w:sz w:val="20"/>
          <w:szCs w:val="20"/>
        </w:rPr>
        <w:t xml:space="preserve"> </w:t>
      </w:r>
      <w:r w:rsidRPr="00E20AB1">
        <w:rPr>
          <w:rFonts w:ascii="Arial" w:hAnsi="Arial" w:cs="Arial"/>
          <w:sz w:val="20"/>
          <w:szCs w:val="20"/>
        </w:rPr>
        <w:t xml:space="preserve"> aprobă Regulamentul de organizare a scrutinului intern pentru desemnarea candidatului</w:t>
      </w:r>
    </w:p>
    <w:p w14:paraId="527E7A79" w14:textId="44475A43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 xml:space="preserve"> pentru funcţia de Preşedinte al României;</w:t>
      </w:r>
    </w:p>
    <w:p w14:paraId="592D4F98" w14:textId="47344A2D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j. </w:t>
      </w:r>
      <w:r w:rsidR="006A69CF">
        <w:rPr>
          <w:rFonts w:ascii="Arial" w:hAnsi="Arial" w:cs="Arial"/>
          <w:sz w:val="20"/>
          <w:szCs w:val="20"/>
        </w:rPr>
        <w:t xml:space="preserve"> </w:t>
      </w:r>
      <w:r w:rsidRPr="00E20AB1">
        <w:rPr>
          <w:rFonts w:ascii="Arial" w:hAnsi="Arial" w:cs="Arial"/>
          <w:sz w:val="20"/>
          <w:szCs w:val="20"/>
        </w:rPr>
        <w:t>face propuneri de modificare a statutului pe care le prezintă delegatilor la Congres cu cel</w:t>
      </w:r>
    </w:p>
    <w:p w14:paraId="3A5359AE" w14:textId="0ED3FAF3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07370C" w:rsidRPr="00E20AB1">
        <w:rPr>
          <w:rFonts w:ascii="Arial" w:hAnsi="Arial" w:cs="Arial"/>
          <w:sz w:val="20"/>
          <w:szCs w:val="20"/>
        </w:rPr>
        <w:t>putin 30 zile înainte de data acestuia;</w:t>
      </w:r>
    </w:p>
    <w:p w14:paraId="2AA42B6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k. dispune sancţiuni pentru membrii care detin funcţii in conducere/arbitraj/control la nivel</w:t>
      </w:r>
    </w:p>
    <w:p w14:paraId="7722A573" w14:textId="48849AA5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07370C" w:rsidRPr="00E20AB1">
        <w:rPr>
          <w:rFonts w:ascii="Arial" w:hAnsi="Arial" w:cs="Arial"/>
          <w:sz w:val="20"/>
          <w:szCs w:val="20"/>
        </w:rPr>
        <w:t xml:space="preserve">National in partid ori functii politice la nivel National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 xml:space="preserve"> adoptă orice decizie asupra unui</w:t>
      </w:r>
    </w:p>
    <w:p w14:paraId="0732171B" w14:textId="3D823DAB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07370C" w:rsidRPr="00E20AB1">
        <w:rPr>
          <w:rFonts w:ascii="Arial" w:hAnsi="Arial" w:cs="Arial"/>
          <w:sz w:val="20"/>
          <w:szCs w:val="20"/>
        </w:rPr>
        <w:t>aspect care îi va fi delegat expres de către Biroul National, despre care Biroul National</w:t>
      </w:r>
    </w:p>
    <w:p w14:paraId="27AD10B2" w14:textId="0486AC07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07370C" w:rsidRPr="00E20AB1">
        <w:rPr>
          <w:rFonts w:ascii="Arial" w:hAnsi="Arial" w:cs="Arial"/>
          <w:sz w:val="20"/>
          <w:szCs w:val="20"/>
        </w:rPr>
        <w:t>decide că este important şi nu îl poate decide singur;</w:t>
      </w:r>
    </w:p>
    <w:p w14:paraId="356644BF" w14:textId="6FA41356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l. </w:t>
      </w:r>
      <w:r w:rsidR="006A69CF">
        <w:rPr>
          <w:rFonts w:ascii="Arial" w:hAnsi="Arial" w:cs="Arial"/>
          <w:sz w:val="20"/>
          <w:szCs w:val="20"/>
        </w:rPr>
        <w:t xml:space="preserve">  </w:t>
      </w:r>
      <w:r w:rsidRPr="00E20AB1">
        <w:rPr>
          <w:rFonts w:ascii="Arial" w:hAnsi="Arial" w:cs="Arial"/>
          <w:sz w:val="20"/>
          <w:szCs w:val="20"/>
        </w:rPr>
        <w:t>orice alte atribuţii date de prezentul statut in sarcina sa;</w:t>
      </w:r>
    </w:p>
    <w:p w14:paraId="2F682330" w14:textId="13E913AA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m.</w:t>
      </w:r>
      <w:r w:rsidR="0007370C" w:rsidRPr="00E20AB1">
        <w:rPr>
          <w:rFonts w:ascii="Arial" w:hAnsi="Arial" w:cs="Arial"/>
          <w:sz w:val="20"/>
          <w:szCs w:val="20"/>
        </w:rPr>
        <w:t xml:space="preserve"> în cazul suspendării unui membru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 xml:space="preserve"> care face parte din organele de conducere, arbitraj</w:t>
      </w:r>
    </w:p>
    <w:p w14:paraId="491AAD12" w14:textId="3CB07822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07370C" w:rsidRPr="00E20AB1">
        <w:rPr>
          <w:rFonts w:ascii="Arial" w:hAnsi="Arial" w:cs="Arial"/>
          <w:sz w:val="20"/>
          <w:szCs w:val="20"/>
        </w:rPr>
        <w:t>şi control la nivel National, numeşte în persoana supleantului un interimar în locul</w:t>
      </w:r>
    </w:p>
    <w:p w14:paraId="1F6E7411" w14:textId="178940B1" w:rsidR="0007370C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07370C" w:rsidRPr="00E20AB1">
        <w:rPr>
          <w:rFonts w:ascii="Arial" w:hAnsi="Arial" w:cs="Arial"/>
          <w:sz w:val="20"/>
          <w:szCs w:val="20"/>
        </w:rPr>
        <w:t>membrului suspendat, pe perioada suspendării.</w:t>
      </w:r>
    </w:p>
    <w:p w14:paraId="07838458" w14:textId="77777777" w:rsidR="006A69CF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B67728F" w14:textId="05E281F0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A69CF">
        <w:rPr>
          <w:rFonts w:ascii="Arial" w:hAnsi="Arial" w:cs="Arial"/>
          <w:b/>
          <w:bCs/>
          <w:sz w:val="20"/>
          <w:szCs w:val="20"/>
        </w:rPr>
        <w:t>Art. 53.</w:t>
      </w:r>
      <w:r w:rsidRPr="00E20AB1">
        <w:rPr>
          <w:rFonts w:ascii="Arial" w:hAnsi="Arial" w:cs="Arial"/>
          <w:sz w:val="20"/>
          <w:szCs w:val="20"/>
        </w:rPr>
        <w:t xml:space="preserve"> (1) Biroul Naţional este organismul executiv al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.</w:t>
      </w:r>
    </w:p>
    <w:p w14:paraId="7AA2D59A" w14:textId="10827412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(2) Biroul National este compus din 21 de persoane, membri ai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, alese de Congresul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.</w:t>
      </w:r>
    </w:p>
    <w:p w14:paraId="53E9665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Numărul membrilor Biroului Naţional include şi Vicepreşedintii aleşi conform prezentului Statut.</w:t>
      </w:r>
    </w:p>
    <w:p w14:paraId="3C06DE2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Preşedintele şi Vicepreşedintii sunt membri de drept ai Biroului Naţional. Vicepreşedinti ai</w:t>
      </w:r>
    </w:p>
    <w:p w14:paraId="6E858F3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lastRenderedPageBreak/>
        <w:t>Biroului National sunt primii candidati, in ordinea descrescătoare a numărului de voturi obtinute</w:t>
      </w:r>
    </w:p>
    <w:p w14:paraId="14D4971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la Congres.</w:t>
      </w:r>
    </w:p>
    <w:p w14:paraId="3AB4F9F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Mandatul membrilor Biroului Naţional este de cel mult 4 ani. Funcţia de Membru al Biroului</w:t>
      </w:r>
    </w:p>
    <w:p w14:paraId="4BE548F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Naţional poate fi deţinută de aceeasi pesoana pe o perioada de maxim 10 ani, la calculul acestui</w:t>
      </w:r>
    </w:p>
    <w:p w14:paraId="362C672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termen luându-se în considerare atât anii consecutivi cât şi cei neconsecutivi în care a deţinut</w:t>
      </w:r>
    </w:p>
    <w:p w14:paraId="607ED51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funcţia.</w:t>
      </w:r>
    </w:p>
    <w:p w14:paraId="7CC249A4" w14:textId="779F3012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(5) Sedintele Biroului National sunt convocate de Preşedintele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de cel puţin o treime din</w:t>
      </w:r>
    </w:p>
    <w:p w14:paraId="44901AC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numărul membrilor Biroului Naţional sau de cel putin jumatâte din numărul membrilor Comitetului</w:t>
      </w:r>
    </w:p>
    <w:p w14:paraId="67611EF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Politic.</w:t>
      </w:r>
    </w:p>
    <w:p w14:paraId="13EE94B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(6) Şedinţele Biroului National sunt legal constituite cu un cvorum de 50% plus 1 din totalul</w:t>
      </w:r>
    </w:p>
    <w:p w14:paraId="42CB40C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membrilor Biroului Naţional, ori, în cazul în care ordinea de zi contine numai subiecte asupra</w:t>
      </w:r>
    </w:p>
    <w:p w14:paraId="0A80595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cărora Statutul permite votul prin mijloace electronice, este valabil constituită dacă şi-au exprimat</w:t>
      </w:r>
    </w:p>
    <w:p w14:paraId="78F0835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votul 50% plus 1 din totalul membrilor cu Biroului National. Dacă la prima convocare nu s-a reusit</w:t>
      </w:r>
    </w:p>
    <w:p w14:paraId="3DECBDC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atingerea cvorumului de 50% plus 1 din totalul membrilor Biroului Naţional, respectiv votul prin</w:t>
      </w:r>
    </w:p>
    <w:p w14:paraId="3E38AB3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mijloace electronice a 50% plus 1 din totalul membrilor Biroului Naţional, se va efectua o a doua</w:t>
      </w:r>
    </w:p>
    <w:p w14:paraId="1F0C705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convocare în termen de maximum 3 zile. Lucrările Biroului Naţional sunt valide indiferent de</w:t>
      </w:r>
    </w:p>
    <w:p w14:paraId="3B3E5E8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cvorumul prezent la data celei de-a doua convocări, respectiv indiferent de procentul de</w:t>
      </w:r>
    </w:p>
    <w:p w14:paraId="62BDE963" w14:textId="5B78E6BA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exprimare a votului prin mijloace electronice.</w:t>
      </w:r>
    </w:p>
    <w:p w14:paraId="483867B4" w14:textId="77777777" w:rsidR="006A69CF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AAF749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A69CF">
        <w:rPr>
          <w:rFonts w:ascii="Arial" w:hAnsi="Arial" w:cs="Arial"/>
          <w:b/>
          <w:bCs/>
          <w:sz w:val="20"/>
          <w:szCs w:val="20"/>
        </w:rPr>
        <w:t>Art. 54.</w:t>
      </w:r>
      <w:r w:rsidRPr="00E20AB1">
        <w:rPr>
          <w:rFonts w:ascii="Arial" w:hAnsi="Arial" w:cs="Arial"/>
          <w:sz w:val="20"/>
          <w:szCs w:val="20"/>
        </w:rPr>
        <w:t xml:space="preserve"> (1) Biroul National are următoarele atributii:</w:t>
      </w:r>
    </w:p>
    <w:p w14:paraId="2817FDAD" w14:textId="097B91E1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07370C" w:rsidRPr="00E20AB1">
        <w:rPr>
          <w:rFonts w:ascii="Arial" w:hAnsi="Arial" w:cs="Arial"/>
          <w:sz w:val="20"/>
          <w:szCs w:val="20"/>
        </w:rPr>
        <w:t>a.</w:t>
      </w:r>
      <w:r>
        <w:rPr>
          <w:rFonts w:ascii="Arial" w:hAnsi="Arial" w:cs="Arial"/>
          <w:sz w:val="20"/>
          <w:szCs w:val="20"/>
        </w:rPr>
        <w:t xml:space="preserve">   </w:t>
      </w:r>
      <w:r w:rsidR="0007370C" w:rsidRPr="00E20AB1">
        <w:rPr>
          <w:rFonts w:ascii="Arial" w:hAnsi="Arial" w:cs="Arial"/>
          <w:sz w:val="20"/>
          <w:szCs w:val="20"/>
        </w:rPr>
        <w:t xml:space="preserve">conduce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 xml:space="preserve"> în intervalul dintre Congrese şi ia toate măsurile şi deciziile necesare în</w:t>
      </w:r>
    </w:p>
    <w:p w14:paraId="3B6B9A42" w14:textId="2BED9B8D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07370C" w:rsidRPr="00E20AB1">
        <w:rPr>
          <w:rFonts w:ascii="Arial" w:hAnsi="Arial" w:cs="Arial"/>
          <w:sz w:val="20"/>
          <w:szCs w:val="20"/>
        </w:rPr>
        <w:t>acest sens pentru bunul mers al partidului. Dacă o anumita competenţă sau atributie din</w:t>
      </w:r>
    </w:p>
    <w:p w14:paraId="2A09A999" w14:textId="28F6BD50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07370C" w:rsidRPr="00E20AB1">
        <w:rPr>
          <w:rFonts w:ascii="Arial" w:hAnsi="Arial" w:cs="Arial"/>
          <w:sz w:val="20"/>
          <w:szCs w:val="20"/>
        </w:rPr>
        <w:t>prezentul statut nu este dată în mod expres de Legea nr. 14/2003 sau statut în competenţa</w:t>
      </w:r>
    </w:p>
    <w:p w14:paraId="4FBC2155" w14:textId="47996714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07370C" w:rsidRPr="00E20AB1">
        <w:rPr>
          <w:rFonts w:ascii="Arial" w:hAnsi="Arial" w:cs="Arial"/>
          <w:sz w:val="20"/>
          <w:szCs w:val="20"/>
        </w:rPr>
        <w:t>altui organ de conducere la nivel national, se prezuma ca aceasta este a Biroului National;</w:t>
      </w:r>
    </w:p>
    <w:p w14:paraId="7F57900B" w14:textId="24A1C97C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07370C" w:rsidRPr="00E20AB1">
        <w:rPr>
          <w:rFonts w:ascii="Arial" w:hAnsi="Arial" w:cs="Arial"/>
          <w:sz w:val="20"/>
          <w:szCs w:val="20"/>
        </w:rPr>
        <w:t xml:space="preserve">b. </w:t>
      </w:r>
      <w:r>
        <w:rPr>
          <w:rFonts w:ascii="Arial" w:hAnsi="Arial" w:cs="Arial"/>
          <w:sz w:val="20"/>
          <w:szCs w:val="20"/>
        </w:rPr>
        <w:t xml:space="preserve">  </w:t>
      </w:r>
      <w:r w:rsidR="0007370C" w:rsidRPr="00E20AB1">
        <w:rPr>
          <w:rFonts w:ascii="Arial" w:hAnsi="Arial" w:cs="Arial"/>
          <w:sz w:val="20"/>
          <w:szCs w:val="20"/>
        </w:rPr>
        <w:t>convoacă Congresul şi organizează desfăşurarea acestuia;</w:t>
      </w:r>
    </w:p>
    <w:p w14:paraId="5D3DF1DA" w14:textId="2615F666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07370C" w:rsidRPr="00E20AB1">
        <w:rPr>
          <w:rFonts w:ascii="Arial" w:hAnsi="Arial" w:cs="Arial"/>
          <w:sz w:val="20"/>
          <w:szCs w:val="20"/>
        </w:rPr>
        <w:t>c.</w:t>
      </w:r>
      <w:r>
        <w:rPr>
          <w:rFonts w:ascii="Arial" w:hAnsi="Arial" w:cs="Arial"/>
          <w:sz w:val="20"/>
          <w:szCs w:val="20"/>
        </w:rPr>
        <w:t xml:space="preserve">  </w:t>
      </w:r>
      <w:r w:rsidR="0007370C" w:rsidRPr="00E20AB1">
        <w:rPr>
          <w:rFonts w:ascii="Arial" w:hAnsi="Arial" w:cs="Arial"/>
          <w:sz w:val="20"/>
          <w:szCs w:val="20"/>
        </w:rPr>
        <w:t xml:space="preserve"> aprobă sau respinge cererile de inscriere în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>, în cazurile prevazute de prezentul</w:t>
      </w:r>
    </w:p>
    <w:p w14:paraId="2C741BC7" w14:textId="1C06F9F3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>statut;</w:t>
      </w:r>
    </w:p>
    <w:p w14:paraId="7D5A6420" w14:textId="0CDB0153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d.  </w:t>
      </w:r>
      <w:r w:rsidR="0007370C" w:rsidRPr="00E20AB1">
        <w:rPr>
          <w:rFonts w:ascii="Arial" w:hAnsi="Arial" w:cs="Arial"/>
          <w:sz w:val="20"/>
          <w:szCs w:val="20"/>
        </w:rPr>
        <w:t xml:space="preserve">acorda/ retrage sprijinul politic pentru ca un membru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 xml:space="preserve"> ori o persoana sustinuta de</w:t>
      </w:r>
    </w:p>
    <w:p w14:paraId="0FC020BB" w14:textId="23DEF635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 xml:space="preserve"> sa obtina o funcţie publica la nivel Naţional, altele decât cele ce privesc activitatea</w:t>
      </w:r>
    </w:p>
    <w:p w14:paraId="58B45836" w14:textId="019599A0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>parlamentara;</w:t>
      </w:r>
    </w:p>
    <w:p w14:paraId="19A8E4E3" w14:textId="730F3CBA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e.  </w:t>
      </w:r>
      <w:r w:rsidR="0007370C" w:rsidRPr="00E20AB1">
        <w:rPr>
          <w:rFonts w:ascii="Arial" w:hAnsi="Arial" w:cs="Arial"/>
          <w:sz w:val="20"/>
          <w:szCs w:val="20"/>
        </w:rPr>
        <w:t>dispune sancţiuni pentru membrii cu funcţii de conducere/arbitraj/control la nivel Judetean</w:t>
      </w:r>
    </w:p>
    <w:p w14:paraId="7F61A710" w14:textId="289D0BB9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>în partid ori funcţii sau demnităţi publice la nivel Judeţean/Municipiului Bucureşti, conform</w:t>
      </w:r>
    </w:p>
    <w:p w14:paraId="6052FF68" w14:textId="1E289463" w:rsidR="0007370C" w:rsidRPr="00A96BDF" w:rsidRDefault="006A69CF" w:rsidP="00E81C81">
      <w:pPr>
        <w:spacing w:after="0" w:line="240" w:lineRule="auto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A96BDF">
        <w:rPr>
          <w:rFonts w:ascii="Arial" w:hAnsi="Arial" w:cs="Arial"/>
          <w:sz w:val="20"/>
          <w:szCs w:val="20"/>
          <w:lang w:val="de-DE"/>
        </w:rPr>
        <w:t>art. 14-15 din prezentul statut;</w:t>
      </w:r>
    </w:p>
    <w:p w14:paraId="6B1D1684" w14:textId="153BD646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96BDF">
        <w:rPr>
          <w:rFonts w:ascii="Arial" w:hAnsi="Arial" w:cs="Arial"/>
          <w:sz w:val="20"/>
          <w:szCs w:val="20"/>
          <w:lang w:val="de-DE"/>
        </w:rPr>
        <w:t xml:space="preserve">   f.   </w:t>
      </w:r>
      <w:r w:rsidR="0007370C" w:rsidRPr="00E20AB1">
        <w:rPr>
          <w:rFonts w:ascii="Arial" w:hAnsi="Arial" w:cs="Arial"/>
          <w:sz w:val="20"/>
          <w:szCs w:val="20"/>
        </w:rPr>
        <w:t>validează sau invalidează (inclusiv la propunerea Comisiei de Arbitraj), nominal,</w:t>
      </w:r>
    </w:p>
    <w:p w14:paraId="55F5A8B5" w14:textId="7869C049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>propunerile de candidaţi pentru alegerile parlamentare, conform art. 78. Votul de</w:t>
      </w:r>
    </w:p>
    <w:p w14:paraId="4C56112D" w14:textId="1DBDD20A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>invalidare va fi deschis, fiecare membru arătându-şi votul. În aspecte de integritate avizul</w:t>
      </w:r>
    </w:p>
    <w:p w14:paraId="1CDDDAFE" w14:textId="7785F2DA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>Comisiei de Arbitraj va fi unul conform (obligatoriu), iar pe aspecte politice avizul Comisiei</w:t>
      </w:r>
    </w:p>
    <w:p w14:paraId="06270E7B" w14:textId="11328267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>de Integritate va fi consultativ;</w:t>
      </w:r>
    </w:p>
    <w:p w14:paraId="23632DBF" w14:textId="7C96F581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g.   </w:t>
      </w:r>
      <w:r w:rsidR="0007370C" w:rsidRPr="00E20AB1">
        <w:rPr>
          <w:rFonts w:ascii="Arial" w:hAnsi="Arial" w:cs="Arial"/>
          <w:sz w:val="20"/>
          <w:szCs w:val="20"/>
        </w:rPr>
        <w:t xml:space="preserve">valideaza candidaţii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 xml:space="preserve"> la alegerile pentru funcţia de membru în Parlamentul European</w:t>
      </w:r>
    </w:p>
    <w:p w14:paraId="2EDEC08B" w14:textId="465549DA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 xml:space="preserve">şi candidatul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 xml:space="preserve"> la alegerile prezidentiale în baza unei consultări publice a membrilor,</w:t>
      </w:r>
    </w:p>
    <w:p w14:paraId="328D6B4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conform art. 79, şi ii propune către Comitetul Politic;</w:t>
      </w:r>
    </w:p>
    <w:p w14:paraId="7658D037" w14:textId="37F96C47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h.    </w:t>
      </w:r>
      <w:r w:rsidR="0007370C" w:rsidRPr="00E20AB1">
        <w:rPr>
          <w:rFonts w:ascii="Arial" w:hAnsi="Arial" w:cs="Arial"/>
          <w:sz w:val="20"/>
          <w:szCs w:val="20"/>
        </w:rPr>
        <w:t>avizează consultativ Regulamentul Comisiilor de Arbitraj;</w:t>
      </w:r>
    </w:p>
    <w:p w14:paraId="4838B6E1" w14:textId="34F1B6AA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i.     </w:t>
      </w:r>
      <w:r w:rsidR="0007370C" w:rsidRPr="00E20AB1">
        <w:rPr>
          <w:rFonts w:ascii="Arial" w:hAnsi="Arial" w:cs="Arial"/>
          <w:sz w:val="20"/>
          <w:szCs w:val="20"/>
        </w:rPr>
        <w:t>prin exceptie de la art. 50 lit. b), modifică semnul permanent, semnul electoral sau sediul</w:t>
      </w:r>
    </w:p>
    <w:p w14:paraId="42CCBAF7" w14:textId="461045D2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07370C" w:rsidRPr="00E20AB1">
        <w:rPr>
          <w:rFonts w:ascii="Arial" w:hAnsi="Arial" w:cs="Arial"/>
          <w:sz w:val="20"/>
          <w:szCs w:val="20"/>
        </w:rPr>
        <w:t xml:space="preserve">central al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>;</w:t>
      </w:r>
    </w:p>
    <w:p w14:paraId="432D7EC8" w14:textId="795B64CB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j.    </w:t>
      </w:r>
      <w:r w:rsidR="0007370C" w:rsidRPr="00E20AB1">
        <w:rPr>
          <w:rFonts w:ascii="Arial" w:hAnsi="Arial" w:cs="Arial"/>
          <w:sz w:val="20"/>
          <w:szCs w:val="20"/>
        </w:rPr>
        <w:t>adoptă Regulamentul privind modalitatile şi procedurile de vot prin mijloace electronice în</w:t>
      </w:r>
    </w:p>
    <w:p w14:paraId="43658B75" w14:textId="4236A978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07370C" w:rsidRPr="00E20AB1">
        <w:rPr>
          <w:rFonts w:ascii="Arial" w:hAnsi="Arial" w:cs="Arial"/>
          <w:sz w:val="20"/>
          <w:szCs w:val="20"/>
        </w:rPr>
        <w:t xml:space="preserve">cadrul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>;</w:t>
      </w:r>
    </w:p>
    <w:p w14:paraId="29A3E850" w14:textId="632ABB2C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k.   </w:t>
      </w:r>
      <w:r w:rsidR="0007370C" w:rsidRPr="00E20AB1">
        <w:rPr>
          <w:rFonts w:ascii="Arial" w:hAnsi="Arial" w:cs="Arial"/>
          <w:sz w:val="20"/>
          <w:szCs w:val="20"/>
        </w:rPr>
        <w:t>adoptă Procedura votului de blam ca sancţiune disciplinară;</w:t>
      </w:r>
    </w:p>
    <w:p w14:paraId="1014129E" w14:textId="3361A851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l.    </w:t>
      </w:r>
      <w:r w:rsidR="0007370C" w:rsidRPr="00E20AB1">
        <w:rPr>
          <w:rFonts w:ascii="Arial" w:hAnsi="Arial" w:cs="Arial"/>
          <w:sz w:val="20"/>
          <w:szCs w:val="20"/>
        </w:rPr>
        <w:t xml:space="preserve">gestionează resursele financiare şi materiale ale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>;</w:t>
      </w:r>
    </w:p>
    <w:p w14:paraId="6D1AEACC" w14:textId="612927F5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m.  </w:t>
      </w:r>
      <w:r w:rsidR="0007370C" w:rsidRPr="00E20AB1">
        <w:rPr>
          <w:rFonts w:ascii="Arial" w:hAnsi="Arial" w:cs="Arial"/>
          <w:sz w:val="20"/>
          <w:szCs w:val="20"/>
        </w:rPr>
        <w:t>propune Congresului reorganizarea partidului;</w:t>
      </w:r>
    </w:p>
    <w:p w14:paraId="3CAE852D" w14:textId="5130E291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  n.   </w:t>
      </w:r>
      <w:r w:rsidR="0007370C" w:rsidRPr="00E20AB1">
        <w:rPr>
          <w:rFonts w:ascii="Arial" w:hAnsi="Arial" w:cs="Arial"/>
          <w:sz w:val="20"/>
          <w:szCs w:val="20"/>
        </w:rPr>
        <w:t xml:space="preserve">stabileşte numărul delegaţilor fiecărei filiale judetene la congresul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>, în baza</w:t>
      </w:r>
    </w:p>
    <w:p w14:paraId="0E37ECF0" w14:textId="4D891991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07370C" w:rsidRPr="00E20AB1">
        <w:rPr>
          <w:rFonts w:ascii="Arial" w:hAnsi="Arial" w:cs="Arial"/>
          <w:sz w:val="20"/>
          <w:szCs w:val="20"/>
        </w:rPr>
        <w:t>următorului principiu: procentual, conform numărului de voturi obţinut la ultimele alegeri</w:t>
      </w:r>
    </w:p>
    <w:p w14:paraId="128961A5" w14:textId="4FE97376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07370C" w:rsidRPr="00E20AB1">
        <w:rPr>
          <w:rFonts w:ascii="Arial" w:hAnsi="Arial" w:cs="Arial"/>
          <w:sz w:val="20"/>
          <w:szCs w:val="20"/>
        </w:rPr>
        <w:t>de fiecare filială Judeţeană, dar asigurând în acelaşi timp participarea de reprezentanti</w:t>
      </w:r>
    </w:p>
    <w:p w14:paraId="3B73C218" w14:textId="2FE8ACF0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07370C" w:rsidRPr="00E20AB1">
        <w:rPr>
          <w:rFonts w:ascii="Arial" w:hAnsi="Arial" w:cs="Arial"/>
          <w:sz w:val="20"/>
          <w:szCs w:val="20"/>
        </w:rPr>
        <w:t>din fiecare filiala Judeţeană;</w:t>
      </w:r>
    </w:p>
    <w:p w14:paraId="62E9F3AD" w14:textId="0B3C6D03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o.   </w:t>
      </w:r>
      <w:r w:rsidR="0007370C" w:rsidRPr="00E20AB1">
        <w:rPr>
          <w:rFonts w:ascii="Arial" w:hAnsi="Arial" w:cs="Arial"/>
          <w:sz w:val="20"/>
          <w:szCs w:val="20"/>
        </w:rPr>
        <w:t xml:space="preserve">coordonează campaniile electorale ale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 xml:space="preserve"> pentru alegerile prezidentiale, parlamentare,</w:t>
      </w:r>
    </w:p>
    <w:p w14:paraId="44360F56" w14:textId="75E5F8E1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07370C" w:rsidRPr="00E20AB1">
        <w:rPr>
          <w:rFonts w:ascii="Arial" w:hAnsi="Arial" w:cs="Arial"/>
          <w:sz w:val="20"/>
          <w:szCs w:val="20"/>
        </w:rPr>
        <w:t xml:space="preserve">europarlamentare şi locale, precum şi campania de informare şi promovare a pozitiei </w:t>
      </w:r>
      <w:r w:rsidR="00B21ECF" w:rsidRPr="00E20AB1">
        <w:rPr>
          <w:rFonts w:ascii="Arial" w:hAnsi="Arial" w:cs="Arial"/>
          <w:sz w:val="20"/>
          <w:szCs w:val="20"/>
        </w:rPr>
        <w:t>PTTE</w:t>
      </w:r>
    </w:p>
    <w:p w14:paraId="68F727C3" w14:textId="3B33CA71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07370C" w:rsidRPr="00E20AB1">
        <w:rPr>
          <w:rFonts w:ascii="Arial" w:hAnsi="Arial" w:cs="Arial"/>
          <w:sz w:val="20"/>
          <w:szCs w:val="20"/>
        </w:rPr>
        <w:t>asupra referendumurilor;</w:t>
      </w:r>
    </w:p>
    <w:p w14:paraId="6CBD55A7" w14:textId="1740AE9A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p.   </w:t>
      </w:r>
      <w:r w:rsidR="0007370C" w:rsidRPr="00E20AB1">
        <w:rPr>
          <w:rFonts w:ascii="Arial" w:hAnsi="Arial" w:cs="Arial"/>
          <w:sz w:val="20"/>
          <w:szCs w:val="20"/>
        </w:rPr>
        <w:t xml:space="preserve">are dreptul de </w:t>
      </w:r>
      <w:proofErr w:type="gramStart"/>
      <w:r w:rsidR="0007370C" w:rsidRPr="00E20AB1">
        <w:rPr>
          <w:rFonts w:ascii="Arial" w:hAnsi="Arial" w:cs="Arial"/>
          <w:sz w:val="20"/>
          <w:szCs w:val="20"/>
        </w:rPr>
        <w:t>a</w:t>
      </w:r>
      <w:proofErr w:type="gramEnd"/>
      <w:r w:rsidR="0007370C" w:rsidRPr="00E20AB1">
        <w:rPr>
          <w:rFonts w:ascii="Arial" w:hAnsi="Arial" w:cs="Arial"/>
          <w:sz w:val="20"/>
          <w:szCs w:val="20"/>
        </w:rPr>
        <w:t xml:space="preserve"> aplica sancţiunile de la art. 14 fata de orice membru care nu detine funcţii</w:t>
      </w:r>
    </w:p>
    <w:p w14:paraId="368BE480" w14:textId="5073C6E4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07370C" w:rsidRPr="00E20AB1">
        <w:rPr>
          <w:rFonts w:ascii="Arial" w:hAnsi="Arial" w:cs="Arial"/>
          <w:sz w:val="20"/>
          <w:szCs w:val="20"/>
        </w:rPr>
        <w:t xml:space="preserve">de conducere în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 xml:space="preserve"> la nivel central. Pentru aceeaşi faptă/situatie, în cazul aplicării unor</w:t>
      </w:r>
    </w:p>
    <w:p w14:paraId="2FC9CDA8" w14:textId="71AEB3E5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07370C" w:rsidRPr="00E20AB1">
        <w:rPr>
          <w:rFonts w:ascii="Arial" w:hAnsi="Arial" w:cs="Arial"/>
          <w:sz w:val="20"/>
          <w:szCs w:val="20"/>
        </w:rPr>
        <w:t>sancţiuni şi de către filiala locală, se va aplica numai sancţiunea aplicată de Biroul</w:t>
      </w:r>
    </w:p>
    <w:p w14:paraId="6BE3609F" w14:textId="6EE8046F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07370C" w:rsidRPr="00E20AB1">
        <w:rPr>
          <w:rFonts w:ascii="Arial" w:hAnsi="Arial" w:cs="Arial"/>
          <w:sz w:val="20"/>
          <w:szCs w:val="20"/>
        </w:rPr>
        <w:t>National;</w:t>
      </w:r>
    </w:p>
    <w:p w14:paraId="0CFEB59E" w14:textId="6B93FAC6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q.   </w:t>
      </w:r>
      <w:r w:rsidR="0007370C" w:rsidRPr="00E20AB1">
        <w:rPr>
          <w:rFonts w:ascii="Arial" w:hAnsi="Arial" w:cs="Arial"/>
          <w:sz w:val="20"/>
          <w:szCs w:val="20"/>
        </w:rPr>
        <w:t>aprobă strategia de selectie, pregătire, formare şi promovare a resurselor umane ale</w:t>
      </w:r>
    </w:p>
    <w:p w14:paraId="228A19A2" w14:textId="139D6679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07370C" w:rsidRPr="00E20AB1">
        <w:rPr>
          <w:rFonts w:ascii="Arial" w:hAnsi="Arial" w:cs="Arial"/>
          <w:sz w:val="20"/>
          <w:szCs w:val="20"/>
        </w:rPr>
        <w:t>partidului;</w:t>
      </w:r>
    </w:p>
    <w:p w14:paraId="27062E46" w14:textId="731F254A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r.    </w:t>
      </w:r>
      <w:r w:rsidR="0007370C" w:rsidRPr="00E20AB1">
        <w:rPr>
          <w:rFonts w:ascii="Arial" w:hAnsi="Arial" w:cs="Arial"/>
          <w:sz w:val="20"/>
          <w:szCs w:val="20"/>
        </w:rPr>
        <w:t>stabileşte atribuţiile executive pe care le poate delega membrilor săi, inclusiv</w:t>
      </w:r>
    </w:p>
    <w:p w14:paraId="332A05C7" w14:textId="21DE95A2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07370C" w:rsidRPr="00E20AB1">
        <w:rPr>
          <w:rFonts w:ascii="Arial" w:hAnsi="Arial" w:cs="Arial"/>
          <w:sz w:val="20"/>
          <w:szCs w:val="20"/>
        </w:rPr>
        <w:t>Vicepreşedintilor, în baza propunerilor Preşedintelui. Aceştia vor prezenta un raport</w:t>
      </w:r>
    </w:p>
    <w:p w14:paraId="6E2C6EAB" w14:textId="1E940B55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07370C" w:rsidRPr="00E20AB1">
        <w:rPr>
          <w:rFonts w:ascii="Arial" w:hAnsi="Arial" w:cs="Arial"/>
          <w:sz w:val="20"/>
          <w:szCs w:val="20"/>
        </w:rPr>
        <w:t>bianual de activitate;</w:t>
      </w:r>
    </w:p>
    <w:p w14:paraId="399E8BFC" w14:textId="100338A5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s.   </w:t>
      </w:r>
      <w:r w:rsidR="0007370C" w:rsidRPr="00E20AB1">
        <w:rPr>
          <w:rFonts w:ascii="Arial" w:hAnsi="Arial" w:cs="Arial"/>
          <w:sz w:val="20"/>
          <w:szCs w:val="20"/>
        </w:rPr>
        <w:t>dispune înlocuirea membrilor cărora le-a încetat calitatea din organele de conducere,</w:t>
      </w:r>
    </w:p>
    <w:p w14:paraId="126D11C0" w14:textId="4C25A957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07370C" w:rsidRPr="00E20AB1">
        <w:rPr>
          <w:rFonts w:ascii="Arial" w:hAnsi="Arial" w:cs="Arial"/>
          <w:sz w:val="20"/>
          <w:szCs w:val="20"/>
        </w:rPr>
        <w:t>control şi arbitraj la nivel central cu supleanti. Supleanţii se stabilesc ca înlocuitori</w:t>
      </w:r>
    </w:p>
    <w:p w14:paraId="7D4EA5FF" w14:textId="09D227B1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>întotdeauna în ordinea descrescătoare a voturilor pentru functia respectivă obtinute de</w:t>
      </w:r>
    </w:p>
    <w:p w14:paraId="4D433121" w14:textId="40D855D0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>aceştia la ultimul Congres. Înlocuirea Presedintelui se va face cu Vicepresedinele care a</w:t>
      </w:r>
    </w:p>
    <w:p w14:paraId="25C0A4D1" w14:textId="7155409C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>luat cel mai mare număr de voturi la ultimul Congres, declanşându-se imediat procedura</w:t>
      </w:r>
    </w:p>
    <w:p w14:paraId="6A7FB9FE" w14:textId="1B6534BA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>de Congres extraordinar în vederea alegerii noului Preşedinte;</w:t>
      </w:r>
    </w:p>
    <w:p w14:paraId="410F3DD5" w14:textId="4DC30ADC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t.   </w:t>
      </w:r>
      <w:r w:rsidR="0007370C" w:rsidRPr="00E20AB1">
        <w:rPr>
          <w:rFonts w:ascii="Arial" w:hAnsi="Arial" w:cs="Arial"/>
          <w:sz w:val="20"/>
          <w:szCs w:val="20"/>
        </w:rPr>
        <w:t>soluţionează contestaţile formulate faţă de alegerile membrilor funcţiilor de</w:t>
      </w:r>
    </w:p>
    <w:p w14:paraId="00C3F830" w14:textId="1D7E590D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>conducere/arbitraj/control ale filialelor locale şi judeţene/a Municipiului Bucureşti;</w:t>
      </w:r>
    </w:p>
    <w:p w14:paraId="7914FAD0" w14:textId="129A0BED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u.  </w:t>
      </w:r>
      <w:r w:rsidR="0007370C" w:rsidRPr="00E20AB1">
        <w:rPr>
          <w:rFonts w:ascii="Arial" w:hAnsi="Arial" w:cs="Arial"/>
          <w:sz w:val="20"/>
          <w:szCs w:val="20"/>
        </w:rPr>
        <w:t>poate decide infiintarea de organizaţii tematice la nivel National (ex.: Organizaţie de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4E6F24E" w14:textId="398085CE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>tineret), care funcţionează fără structuri de conducere şi răspund în faţa Biroului Naţional</w:t>
      </w:r>
    </w:p>
    <w:p w14:paraId="1AEA5934" w14:textId="028DBCAC" w:rsidR="0007370C" w:rsidRPr="00E20AB1" w:rsidRDefault="006A69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>şi ale caror sarcini si directii de activitatea sunt stabilite de Biroul National;</w:t>
      </w:r>
    </w:p>
    <w:p w14:paraId="2B6CE294" w14:textId="6E33E2FE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07370C" w:rsidRPr="00E20AB1"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 xml:space="preserve">.  </w:t>
      </w:r>
      <w:r w:rsidR="0007370C" w:rsidRPr="00E20AB1">
        <w:rPr>
          <w:rFonts w:ascii="Arial" w:hAnsi="Arial" w:cs="Arial"/>
          <w:sz w:val="20"/>
          <w:szCs w:val="20"/>
        </w:rPr>
        <w:t>orice alte atributii date de prezentul statut în sarcina sa.</w:t>
      </w:r>
    </w:p>
    <w:p w14:paraId="0B3D149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Pentru fundamentarea deciziilor cu impact pe termen mediu şi lung, Biroul Naţional este</w:t>
      </w:r>
    </w:p>
    <w:p w14:paraId="414ADF7C" w14:textId="633DF523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obligat să organizeze consultarea membrilor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prin votul consultativ al acestora prin</w:t>
      </w:r>
    </w:p>
    <w:p w14:paraId="706C659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intermediul unei platforme IT colaborative, când acesta îndeplineşte conditiile statutare. Biroul</w:t>
      </w:r>
    </w:p>
    <w:p w14:paraId="0982785A" w14:textId="171E337D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National va cere votul consultativ al membrilor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şi pe un aspect despre care o treime dintre</w:t>
      </w:r>
    </w:p>
    <w:p w14:paraId="6D4FB92F" w14:textId="239D8559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filialele judetene decid că este necesar a fi supus votului consultativ al membrilor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precum</w:t>
      </w:r>
    </w:p>
    <w:p w14:paraId="26802B8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şi în cazul solicitării în acest sens exprimate de un număr de prag minim de 200 membri la fiecare</w:t>
      </w:r>
    </w:p>
    <w:p w14:paraId="1E127971" w14:textId="5178DEF8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2000 de membri ai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. Consultarea membrilor va putea fi generată şi prin decizia în acest sens</w:t>
      </w:r>
    </w:p>
    <w:p w14:paraId="45C99BA6" w14:textId="3FADFB15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 Preşedintelui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precum şi prin cea a Comitetului Politic, toate prevederile prezentului</w:t>
      </w:r>
    </w:p>
    <w:p w14:paraId="6265009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paragraf fiind aplicabile. Organul care va genera consultarea va propune si intentia/subiectul de</w:t>
      </w:r>
    </w:p>
    <w:p w14:paraId="57D4F0DB" w14:textId="04D458BD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vot. Se poate organiza consultarea internă a membrilor şi cu privire la alegerea candidaţilor </w:t>
      </w:r>
      <w:r w:rsidR="00B21ECF" w:rsidRPr="00E20AB1">
        <w:rPr>
          <w:rFonts w:ascii="Arial" w:hAnsi="Arial" w:cs="Arial"/>
          <w:sz w:val="20"/>
          <w:szCs w:val="20"/>
        </w:rPr>
        <w:t>PTTE</w:t>
      </w:r>
    </w:p>
    <w:p w14:paraId="1F28E46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la europarlamentare, toate prevederile prezentului paragraf fiind aplicabile. Intentiile/subiectele</w:t>
      </w:r>
    </w:p>
    <w:p w14:paraId="7ECE9A3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de vot trebuie comunicate cu cel putin 2 (două) luni înainte, acestea fiind mentinute în dezbatere</w:t>
      </w:r>
    </w:p>
    <w:p w14:paraId="56FEC0D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publică minim 30 de zile înainte de data votului. Timpul de derulare a votului este de 7 zile. Se</w:t>
      </w:r>
    </w:p>
    <w:p w14:paraId="0638CD0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interzice ca pe perioada votului să se facă cunoscute rezultatele partiale. Biroul Naţional se va</w:t>
      </w:r>
    </w:p>
    <w:p w14:paraId="4C1D4B1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pronunta prin vot deschis asupra rezultatului consultării membrilor.</w:t>
      </w:r>
    </w:p>
    <w:p w14:paraId="1AD7C11A" w14:textId="4685E249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Nu vor putea face obiectul votului consultativ al membrilor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aspectele de tin în orice fel de</w:t>
      </w:r>
    </w:p>
    <w:p w14:paraId="6217B7F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persoane, sanctiuni, chestiunile legate de drepturile omului, criteriile de aderare, şi orice subiecte</w:t>
      </w:r>
    </w:p>
    <w:p w14:paraId="42F88CEA" w14:textId="651EE403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care ar putea interfera cu activitatea Comisiilor de Arbitraj din cadrul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. Votul membrilor </w:t>
      </w:r>
      <w:r w:rsidR="00B21ECF" w:rsidRPr="00E20AB1">
        <w:rPr>
          <w:rFonts w:ascii="Arial" w:hAnsi="Arial" w:cs="Arial"/>
          <w:sz w:val="20"/>
          <w:szCs w:val="20"/>
        </w:rPr>
        <w:t>PTTE</w:t>
      </w:r>
    </w:p>
    <w:p w14:paraId="5442CA3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în cadrul consultării va putea fi numai de tipul alegere între două variante, mutual exclusive.</w:t>
      </w:r>
    </w:p>
    <w:p w14:paraId="21549EB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Pentru validitatea consultării membrilor prin votul exprimat prin platforma IT colaborativă, este</w:t>
      </w:r>
    </w:p>
    <w:p w14:paraId="46587F55" w14:textId="5798206F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necesar să îşi exprime votul minim 50% plus 1 din membrii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.</w:t>
      </w:r>
    </w:p>
    <w:p w14:paraId="02212D67" w14:textId="77777777" w:rsidR="009A6638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C19BEF6" w14:textId="5D2EB80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A6638">
        <w:rPr>
          <w:rFonts w:ascii="Arial" w:hAnsi="Arial" w:cs="Arial"/>
          <w:b/>
          <w:bCs/>
          <w:sz w:val="20"/>
          <w:szCs w:val="20"/>
        </w:rPr>
        <w:t>Art. 55.</w:t>
      </w:r>
      <w:r w:rsidRPr="00E20AB1">
        <w:rPr>
          <w:rFonts w:ascii="Arial" w:hAnsi="Arial" w:cs="Arial"/>
          <w:sz w:val="20"/>
          <w:szCs w:val="20"/>
        </w:rPr>
        <w:t xml:space="preserve"> (1) Preşedintele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este ales de Congres pentru un mandat de maxim 4 ani.</w:t>
      </w:r>
    </w:p>
    <w:p w14:paraId="12BFD077" w14:textId="6FA17DF6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(2) Funcţia de Preşedinte al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poate fi deţinută de aceeaşi pesoană pe o perioadă de maxim</w:t>
      </w:r>
    </w:p>
    <w:p w14:paraId="63AD2AB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10 </w:t>
      </w:r>
      <w:proofErr w:type="gramStart"/>
      <w:r w:rsidRPr="00E20AB1">
        <w:rPr>
          <w:rFonts w:ascii="Arial" w:hAnsi="Arial" w:cs="Arial"/>
          <w:sz w:val="20"/>
          <w:szCs w:val="20"/>
        </w:rPr>
        <w:t>ani</w:t>
      </w:r>
      <w:proofErr w:type="gramEnd"/>
      <w:r w:rsidRPr="00E20AB1">
        <w:rPr>
          <w:rFonts w:ascii="Arial" w:hAnsi="Arial" w:cs="Arial"/>
          <w:sz w:val="20"/>
          <w:szCs w:val="20"/>
        </w:rPr>
        <w:t>, la calculul acestui termen luându-se în considerare atât anii consecutivi cât şi cei</w:t>
      </w:r>
    </w:p>
    <w:p w14:paraId="054B8A6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neconsecutivi în care a deţinut funcţia.</w:t>
      </w:r>
    </w:p>
    <w:p w14:paraId="3E08D9BF" w14:textId="00D81231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(3) Preşedintele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este membru de drept al Biroului Naţional.</w:t>
      </w:r>
    </w:p>
    <w:p w14:paraId="74964FCC" w14:textId="091F68E4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(4) Preşedintele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va propune, în 3 luni de la preluarea mandatului său, un program de</w:t>
      </w:r>
    </w:p>
    <w:p w14:paraId="45803607" w14:textId="4DD76B2F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activitate, şi va prezenta un raport bianual către Biroul National.</w:t>
      </w:r>
    </w:p>
    <w:p w14:paraId="5C37CEB4" w14:textId="77777777" w:rsidR="009A6638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2A57A31" w14:textId="61950F3B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A6638">
        <w:rPr>
          <w:rFonts w:ascii="Arial" w:hAnsi="Arial" w:cs="Arial"/>
          <w:b/>
          <w:bCs/>
          <w:sz w:val="20"/>
          <w:szCs w:val="20"/>
        </w:rPr>
        <w:t>Art. 56.</w:t>
      </w:r>
      <w:r w:rsidRPr="00E20AB1">
        <w:rPr>
          <w:rFonts w:ascii="Arial" w:hAnsi="Arial" w:cs="Arial"/>
          <w:sz w:val="20"/>
          <w:szCs w:val="20"/>
        </w:rPr>
        <w:t xml:space="preserve"> Preşedintele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are următoarele atributii:</w:t>
      </w:r>
    </w:p>
    <w:p w14:paraId="014D86DE" w14:textId="61AF09E4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a.  </w:t>
      </w:r>
      <w:r w:rsidR="0007370C" w:rsidRPr="00E20AB1">
        <w:rPr>
          <w:rFonts w:ascii="Arial" w:hAnsi="Arial" w:cs="Arial"/>
          <w:sz w:val="20"/>
          <w:szCs w:val="20"/>
        </w:rPr>
        <w:t>coordonează activitatea Biroului Naţional;</w:t>
      </w:r>
    </w:p>
    <w:p w14:paraId="163B96B1" w14:textId="6C3504AA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b.  </w:t>
      </w:r>
      <w:r w:rsidR="0007370C" w:rsidRPr="00E20AB1">
        <w:rPr>
          <w:rFonts w:ascii="Arial" w:hAnsi="Arial" w:cs="Arial"/>
          <w:sz w:val="20"/>
          <w:szCs w:val="20"/>
        </w:rPr>
        <w:t>convoacă si conduce sedintele Biroului National;</w:t>
      </w:r>
    </w:p>
    <w:p w14:paraId="0710C5F1" w14:textId="4F70207F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c.  </w:t>
      </w:r>
      <w:r w:rsidR="0007370C" w:rsidRPr="00E20AB1">
        <w:rPr>
          <w:rFonts w:ascii="Arial" w:hAnsi="Arial" w:cs="Arial"/>
          <w:sz w:val="20"/>
          <w:szCs w:val="20"/>
        </w:rPr>
        <w:t xml:space="preserve">reprezinta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 xml:space="preserve"> în relaţiile cu autoritătile publice şi cu terţii;</w:t>
      </w:r>
    </w:p>
    <w:p w14:paraId="29867207" w14:textId="728C3E07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d.  </w:t>
      </w:r>
      <w:r w:rsidR="0007370C" w:rsidRPr="00E20AB1">
        <w:rPr>
          <w:rFonts w:ascii="Arial" w:hAnsi="Arial" w:cs="Arial"/>
          <w:sz w:val="20"/>
          <w:szCs w:val="20"/>
        </w:rPr>
        <w:t xml:space="preserve">convoacă Congresul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 xml:space="preserve"> şi propune o ordine de zi </w:t>
      </w:r>
      <w:proofErr w:type="gramStart"/>
      <w:r w:rsidR="0007370C" w:rsidRPr="00E20AB1">
        <w:rPr>
          <w:rFonts w:ascii="Arial" w:hAnsi="Arial" w:cs="Arial"/>
          <w:sz w:val="20"/>
          <w:szCs w:val="20"/>
        </w:rPr>
        <w:t>a</w:t>
      </w:r>
      <w:proofErr w:type="gramEnd"/>
      <w:r w:rsidR="0007370C" w:rsidRPr="00E20AB1">
        <w:rPr>
          <w:rFonts w:ascii="Arial" w:hAnsi="Arial" w:cs="Arial"/>
          <w:sz w:val="20"/>
          <w:szCs w:val="20"/>
        </w:rPr>
        <w:t xml:space="preserve"> acesteia;</w:t>
      </w:r>
    </w:p>
    <w:p w14:paraId="25D12C9B" w14:textId="1312B1D2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e.  </w:t>
      </w:r>
      <w:r w:rsidR="0007370C" w:rsidRPr="00E20AB1">
        <w:rPr>
          <w:rFonts w:ascii="Arial" w:hAnsi="Arial" w:cs="Arial"/>
          <w:sz w:val="20"/>
          <w:szCs w:val="20"/>
        </w:rPr>
        <w:t xml:space="preserve">propune Biroului Naţional al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 xml:space="preserve"> persoane pentru funcţia de Secretar General al</w:t>
      </w:r>
    </w:p>
    <w:p w14:paraId="64A8FF06" w14:textId="765EC9BB" w:rsidR="0007370C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>partidului.</w:t>
      </w:r>
    </w:p>
    <w:p w14:paraId="2D6DF290" w14:textId="77777777" w:rsidR="009A6638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BFEC4A9" w14:textId="00E00D82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A6638">
        <w:rPr>
          <w:rFonts w:ascii="Arial" w:hAnsi="Arial" w:cs="Arial"/>
          <w:b/>
          <w:bCs/>
          <w:sz w:val="20"/>
          <w:szCs w:val="20"/>
        </w:rPr>
        <w:t>Art. 57.</w:t>
      </w:r>
      <w:r w:rsidRPr="00E20AB1">
        <w:rPr>
          <w:rFonts w:ascii="Arial" w:hAnsi="Arial" w:cs="Arial"/>
          <w:sz w:val="20"/>
          <w:szCs w:val="20"/>
        </w:rPr>
        <w:t xml:space="preserve"> (</w:t>
      </w:r>
      <w:proofErr w:type="gramStart"/>
      <w:r w:rsidRPr="00E20AB1">
        <w:rPr>
          <w:rFonts w:ascii="Arial" w:hAnsi="Arial" w:cs="Arial"/>
          <w:sz w:val="20"/>
          <w:szCs w:val="20"/>
        </w:rPr>
        <w:t>1)Secretariatul</w:t>
      </w:r>
      <w:proofErr w:type="gramEnd"/>
      <w:r w:rsidRPr="00E20AB1">
        <w:rPr>
          <w:rFonts w:ascii="Arial" w:hAnsi="Arial" w:cs="Arial"/>
          <w:sz w:val="20"/>
          <w:szCs w:val="20"/>
        </w:rPr>
        <w:t xml:space="preserve"> general al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formează structura executivă a partidului coordonată de</w:t>
      </w:r>
    </w:p>
    <w:p w14:paraId="47CB361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Preşedintele partidului.</w:t>
      </w:r>
    </w:p>
    <w:p w14:paraId="59E656F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Secretariatul General este format din Secretarul General şi echipa coordonată de acesta.</w:t>
      </w:r>
    </w:p>
    <w:p w14:paraId="74A2EFF5" w14:textId="0A99E5C6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(3) Secretarul general este membru al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aprobat de către Biroul National la propunerea</w:t>
      </w:r>
    </w:p>
    <w:p w14:paraId="29DC8CFB" w14:textId="0E1517D1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Preşedintelui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; în cazul în care Biroul National refuză numirea candidatului propus,</w:t>
      </w:r>
    </w:p>
    <w:p w14:paraId="0D19402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preşedintele va propune o altă candidatură. Aprobarea propunerii şi demiterea Secretarului</w:t>
      </w:r>
    </w:p>
    <w:p w14:paraId="1CBE7F7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General se va face cu votul majoritatii calificate de 2/3 dintre membrii Biroului Naţional. În cazul</w:t>
      </w:r>
    </w:p>
    <w:p w14:paraId="532BEE2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în care la prima şedinţă a Biroului National în care se supune aprobării persoana propusa ca</w:t>
      </w:r>
    </w:p>
    <w:p w14:paraId="575B979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Secretar General nu vor fi prezenti 2/3 dintre membrii Biroului National, la a doua convocare a</w:t>
      </w:r>
    </w:p>
    <w:p w14:paraId="6FD47F9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sedintei Biroului National în vederea aprobarii persoanei propuse ca Secretar General</w:t>
      </w:r>
    </w:p>
    <w:p w14:paraId="46305D2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propunerea se va adopta cu votul a 2/3 dintre membrii Biroului National prezenti la acea şedinţă.</w:t>
      </w:r>
    </w:p>
    <w:p w14:paraId="4871DD0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Mecanismul de vot descris mai sus va fi valabil pentru fiecare propunere de Secretar General.</w:t>
      </w:r>
    </w:p>
    <w:p w14:paraId="533A5E0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Dacă 5 propuneri consecutive de Secretar General vor fi respinse de Biroul Naţional, Preşedintele</w:t>
      </w:r>
    </w:p>
    <w:p w14:paraId="0135A9E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şi membrii Biroului Naţional vor purta discuţii de mediere până la stabilirea unui consens în</w:t>
      </w:r>
    </w:p>
    <w:p w14:paraId="02C4C73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vederea aprobării Secretarului General.</w:t>
      </w:r>
    </w:p>
    <w:p w14:paraId="521B1B7D" w14:textId="4CD23C0C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(4) Secretarul General nu va ocupa nicio altă funcţie în organele de conducere din cadrul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</w:t>
      </w:r>
    </w:p>
    <w:p w14:paraId="74FA6A93" w14:textId="6DFF39E1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precum nicio altă functie politică aleasă sau numită. Secretarul General va fi membru al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.</w:t>
      </w:r>
    </w:p>
    <w:p w14:paraId="735C5616" w14:textId="77777777" w:rsidR="009A6638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5D78B0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A6638">
        <w:rPr>
          <w:rFonts w:ascii="Arial" w:hAnsi="Arial" w:cs="Arial"/>
          <w:b/>
          <w:bCs/>
          <w:sz w:val="20"/>
          <w:szCs w:val="20"/>
        </w:rPr>
        <w:t xml:space="preserve">Art. 58 </w:t>
      </w:r>
      <w:r w:rsidRPr="00E20AB1">
        <w:rPr>
          <w:rFonts w:ascii="Arial" w:hAnsi="Arial" w:cs="Arial"/>
          <w:sz w:val="20"/>
          <w:szCs w:val="20"/>
        </w:rPr>
        <w:t>(1) Secretariatul General are următoarele atribuţii pe care le exercită prin Secretarul</w:t>
      </w:r>
    </w:p>
    <w:p w14:paraId="78FD6EA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General:</w:t>
      </w:r>
    </w:p>
    <w:p w14:paraId="2D8BA23D" w14:textId="388639D8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07370C" w:rsidRPr="00E20AB1">
        <w:rPr>
          <w:rFonts w:ascii="Arial" w:hAnsi="Arial" w:cs="Arial"/>
          <w:sz w:val="20"/>
          <w:szCs w:val="20"/>
        </w:rPr>
        <w:t>a.</w:t>
      </w:r>
      <w:r>
        <w:rPr>
          <w:rFonts w:ascii="Arial" w:hAnsi="Arial" w:cs="Arial"/>
          <w:sz w:val="20"/>
          <w:szCs w:val="20"/>
        </w:rPr>
        <w:t xml:space="preserve">   </w:t>
      </w:r>
      <w:r w:rsidR="0007370C" w:rsidRPr="00E20AB1">
        <w:rPr>
          <w:rFonts w:ascii="Arial" w:hAnsi="Arial" w:cs="Arial"/>
          <w:sz w:val="20"/>
          <w:szCs w:val="20"/>
        </w:rPr>
        <w:t>coordonează activitatea organizatorică la nivel central, asigură comunicarea internă cu</w:t>
      </w:r>
    </w:p>
    <w:p w14:paraId="60DBCB69" w14:textId="54E2BB62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07370C" w:rsidRPr="00E20AB1">
        <w:rPr>
          <w:rFonts w:ascii="Arial" w:hAnsi="Arial" w:cs="Arial"/>
          <w:sz w:val="20"/>
          <w:szCs w:val="20"/>
        </w:rPr>
        <w:t xml:space="preserve">organizatiile judeţene, a municipiului Bucuresti, a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 xml:space="preserve"> Diaspora, precum şi cu instituţiile</w:t>
      </w:r>
    </w:p>
    <w:p w14:paraId="6B175F65" w14:textId="2EFB868A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07370C" w:rsidRPr="00E20AB1">
        <w:rPr>
          <w:rFonts w:ascii="Arial" w:hAnsi="Arial" w:cs="Arial"/>
          <w:sz w:val="20"/>
          <w:szCs w:val="20"/>
        </w:rPr>
        <w:t>si autoritatile publice centrale sau locale şi cu alte partide sau organizaţii din ţară sau</w:t>
      </w:r>
    </w:p>
    <w:p w14:paraId="7AB3A73D" w14:textId="4A8DA9A5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07370C" w:rsidRPr="00E20AB1">
        <w:rPr>
          <w:rFonts w:ascii="Arial" w:hAnsi="Arial" w:cs="Arial"/>
          <w:sz w:val="20"/>
          <w:szCs w:val="20"/>
        </w:rPr>
        <w:t>străinătate;</w:t>
      </w:r>
    </w:p>
    <w:p w14:paraId="5923D19C" w14:textId="08B323FA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b.   </w:t>
      </w:r>
      <w:r w:rsidR="0007370C" w:rsidRPr="00E20AB1">
        <w:rPr>
          <w:rFonts w:ascii="Arial" w:hAnsi="Arial" w:cs="Arial"/>
          <w:sz w:val="20"/>
          <w:szCs w:val="20"/>
        </w:rPr>
        <w:t xml:space="preserve">coordonează activitatea de organizare </w:t>
      </w:r>
      <w:proofErr w:type="gramStart"/>
      <w:r w:rsidR="0007370C" w:rsidRPr="00E20AB1">
        <w:rPr>
          <w:rFonts w:ascii="Arial" w:hAnsi="Arial" w:cs="Arial"/>
          <w:sz w:val="20"/>
          <w:szCs w:val="20"/>
        </w:rPr>
        <w:t>a</w:t>
      </w:r>
      <w:proofErr w:type="gramEnd"/>
      <w:r w:rsidR="0007370C" w:rsidRPr="00E20AB1">
        <w:rPr>
          <w:rFonts w:ascii="Arial" w:hAnsi="Arial" w:cs="Arial"/>
          <w:sz w:val="20"/>
          <w:szCs w:val="20"/>
        </w:rPr>
        <w:t xml:space="preserve"> evenimentelor nationale ale partidului;</w:t>
      </w:r>
    </w:p>
    <w:p w14:paraId="4E2D30A7" w14:textId="3ACFA880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c.   </w:t>
      </w:r>
      <w:r w:rsidR="0007370C" w:rsidRPr="00E20AB1">
        <w:rPr>
          <w:rFonts w:ascii="Arial" w:hAnsi="Arial" w:cs="Arial"/>
          <w:sz w:val="20"/>
          <w:szCs w:val="20"/>
        </w:rPr>
        <w:t>gestionează activitatea de resurse umane;</w:t>
      </w:r>
    </w:p>
    <w:p w14:paraId="36B04E7C" w14:textId="45D1A92F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d.   </w:t>
      </w:r>
      <w:r w:rsidR="0007370C" w:rsidRPr="00E20AB1">
        <w:rPr>
          <w:rFonts w:ascii="Arial" w:hAnsi="Arial" w:cs="Arial"/>
          <w:sz w:val="20"/>
          <w:szCs w:val="20"/>
        </w:rPr>
        <w:t>conduce serviciile administrative la nivel central în vederea asigurării acestora;</w:t>
      </w:r>
    </w:p>
    <w:p w14:paraId="24BFC064" w14:textId="18EC18F0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e.   </w:t>
      </w:r>
      <w:r w:rsidR="0007370C" w:rsidRPr="00E20AB1">
        <w:rPr>
          <w:rFonts w:ascii="Arial" w:hAnsi="Arial" w:cs="Arial"/>
          <w:sz w:val="20"/>
          <w:szCs w:val="20"/>
        </w:rPr>
        <w:t>organizează activitatea de pregătire a lucrărilor şi a documentelor necesare desfăşurării</w:t>
      </w:r>
    </w:p>
    <w:p w14:paraId="6B4491E5" w14:textId="641B2C7B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07370C" w:rsidRPr="00E20AB1">
        <w:rPr>
          <w:rFonts w:ascii="Arial" w:hAnsi="Arial" w:cs="Arial"/>
          <w:sz w:val="20"/>
          <w:szCs w:val="20"/>
        </w:rPr>
        <w:t>Congresului, Comitetului Politic şi Biroului Naţional;</w:t>
      </w:r>
    </w:p>
    <w:p w14:paraId="409DE8AA" w14:textId="1CEBFD36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07370C" w:rsidRPr="00E20AB1">
        <w:rPr>
          <w:rFonts w:ascii="Arial" w:hAnsi="Arial" w:cs="Arial"/>
          <w:sz w:val="20"/>
          <w:szCs w:val="20"/>
        </w:rPr>
        <w:t>f.</w:t>
      </w:r>
      <w:r>
        <w:rPr>
          <w:rFonts w:ascii="Arial" w:hAnsi="Arial" w:cs="Arial"/>
          <w:sz w:val="20"/>
          <w:szCs w:val="20"/>
        </w:rPr>
        <w:t xml:space="preserve">  </w:t>
      </w:r>
      <w:r w:rsidR="0007370C" w:rsidRPr="00E20AB1">
        <w:rPr>
          <w:rFonts w:ascii="Arial" w:hAnsi="Arial" w:cs="Arial"/>
          <w:sz w:val="20"/>
          <w:szCs w:val="20"/>
        </w:rPr>
        <w:t xml:space="preserve"> în limitele impuse de statut şi în subsidiar de decizia Comitetul Politic şi Biroul National,</w:t>
      </w:r>
    </w:p>
    <w:p w14:paraId="04F39FF2" w14:textId="1EB0A988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>elaborează proiectele de regulamente şi norme în vederea organizării şi functionarii</w:t>
      </w:r>
    </w:p>
    <w:p w14:paraId="114BC6C2" w14:textId="0CC2584D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>interne;</w:t>
      </w:r>
    </w:p>
    <w:p w14:paraId="2314AAAA" w14:textId="4F8BA742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  </w:t>
      </w:r>
      <w:r w:rsidR="0007370C" w:rsidRPr="00E20AB1">
        <w:rPr>
          <w:rFonts w:ascii="Arial" w:hAnsi="Arial" w:cs="Arial"/>
          <w:sz w:val="20"/>
          <w:szCs w:val="20"/>
        </w:rPr>
        <w:t>g.</w:t>
      </w:r>
      <w:r>
        <w:rPr>
          <w:rFonts w:ascii="Arial" w:hAnsi="Arial" w:cs="Arial"/>
          <w:sz w:val="20"/>
          <w:szCs w:val="20"/>
        </w:rPr>
        <w:t xml:space="preserve"> </w:t>
      </w:r>
      <w:r w:rsidR="0007370C" w:rsidRPr="00E20AB1">
        <w:rPr>
          <w:rFonts w:ascii="Arial" w:hAnsi="Arial" w:cs="Arial"/>
          <w:sz w:val="20"/>
          <w:szCs w:val="20"/>
        </w:rPr>
        <w:t xml:space="preserve"> îndeplineşte orice alte atributii stabilite prin hotărârile Comitetul Politic, Biroului National</w:t>
      </w:r>
    </w:p>
    <w:p w14:paraId="6AE3F959" w14:textId="108DFD8F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>sau care reies din prevederile prezentului Statut;</w:t>
      </w:r>
    </w:p>
    <w:p w14:paraId="46E1B102" w14:textId="7E5B162B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07370C" w:rsidRPr="00E20AB1">
        <w:rPr>
          <w:rFonts w:ascii="Arial" w:hAnsi="Arial" w:cs="Arial"/>
          <w:sz w:val="20"/>
          <w:szCs w:val="20"/>
        </w:rPr>
        <w:t xml:space="preserve">h. </w:t>
      </w:r>
      <w:r>
        <w:rPr>
          <w:rFonts w:ascii="Arial" w:hAnsi="Arial" w:cs="Arial"/>
          <w:sz w:val="20"/>
          <w:szCs w:val="20"/>
        </w:rPr>
        <w:t xml:space="preserve"> </w:t>
      </w:r>
      <w:r w:rsidR="0007370C" w:rsidRPr="00E20AB1">
        <w:rPr>
          <w:rFonts w:ascii="Arial" w:hAnsi="Arial" w:cs="Arial"/>
          <w:sz w:val="20"/>
          <w:szCs w:val="20"/>
        </w:rPr>
        <w:t>face rapoarte curente către Preşedinte, lunare către Biroul Naţional şi bianuale către</w:t>
      </w:r>
    </w:p>
    <w:p w14:paraId="5B50864C" w14:textId="6A4BF0A0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>Comitetul Politic;</w:t>
      </w:r>
    </w:p>
    <w:p w14:paraId="3B3CF304" w14:textId="53C7D724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07370C" w:rsidRPr="00E20AB1">
        <w:rPr>
          <w:rFonts w:ascii="Arial" w:hAnsi="Arial" w:cs="Arial"/>
          <w:sz w:val="20"/>
          <w:szCs w:val="20"/>
        </w:rPr>
        <w:t xml:space="preserve">i. </w:t>
      </w:r>
      <w:r>
        <w:rPr>
          <w:rFonts w:ascii="Arial" w:hAnsi="Arial" w:cs="Arial"/>
          <w:sz w:val="20"/>
          <w:szCs w:val="20"/>
        </w:rPr>
        <w:t xml:space="preserve">  </w:t>
      </w:r>
      <w:r w:rsidR="0007370C" w:rsidRPr="00E20AB1">
        <w:rPr>
          <w:rFonts w:ascii="Arial" w:hAnsi="Arial" w:cs="Arial"/>
          <w:sz w:val="20"/>
          <w:szCs w:val="20"/>
        </w:rPr>
        <w:t>propune Biroului Permanent Naţional norme privind încasarea cotizatiei, acceptarea şi</w:t>
      </w:r>
    </w:p>
    <w:p w14:paraId="2C43BF64" w14:textId="6617365F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>primirea donaţiilor în conformitate cu prevederile legale;</w:t>
      </w:r>
    </w:p>
    <w:p w14:paraId="3E121820" w14:textId="37B7B7EF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07370C" w:rsidRPr="00E20AB1">
        <w:rPr>
          <w:rFonts w:ascii="Arial" w:hAnsi="Arial" w:cs="Arial"/>
          <w:sz w:val="20"/>
          <w:szCs w:val="20"/>
        </w:rPr>
        <w:t xml:space="preserve">j. </w:t>
      </w:r>
      <w:r>
        <w:rPr>
          <w:rFonts w:ascii="Arial" w:hAnsi="Arial" w:cs="Arial"/>
          <w:sz w:val="20"/>
          <w:szCs w:val="20"/>
        </w:rPr>
        <w:t xml:space="preserve">  </w:t>
      </w:r>
      <w:r w:rsidR="0007370C" w:rsidRPr="00E20AB1">
        <w:rPr>
          <w:rFonts w:ascii="Arial" w:hAnsi="Arial" w:cs="Arial"/>
          <w:sz w:val="20"/>
          <w:szCs w:val="20"/>
        </w:rPr>
        <w:t>administrează utilizarea resurselor financiare rezultate din cotizaţii, donaţii, alocatii</w:t>
      </w:r>
    </w:p>
    <w:p w14:paraId="57345153" w14:textId="148350FF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>bugetare, dobânzi şi altor surse permise de lege;</w:t>
      </w:r>
    </w:p>
    <w:p w14:paraId="0D20C4DB" w14:textId="71E8876E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07370C" w:rsidRPr="00E20AB1">
        <w:rPr>
          <w:rFonts w:ascii="Arial" w:hAnsi="Arial" w:cs="Arial"/>
          <w:sz w:val="20"/>
          <w:szCs w:val="20"/>
        </w:rPr>
        <w:t>k.</w:t>
      </w:r>
      <w:r>
        <w:rPr>
          <w:rFonts w:ascii="Arial" w:hAnsi="Arial" w:cs="Arial"/>
          <w:sz w:val="20"/>
          <w:szCs w:val="20"/>
        </w:rPr>
        <w:t xml:space="preserve"> </w:t>
      </w:r>
      <w:r w:rsidR="0007370C" w:rsidRPr="00E20AB1">
        <w:rPr>
          <w:rFonts w:ascii="Arial" w:hAnsi="Arial" w:cs="Arial"/>
          <w:sz w:val="20"/>
          <w:szCs w:val="20"/>
        </w:rPr>
        <w:t xml:space="preserve"> prezintă periodic informări Biroului Naţional şi rapoarte Comitetului Politic, Congresului,</w:t>
      </w:r>
    </w:p>
    <w:p w14:paraId="3D2CC805" w14:textId="580EF4C0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>inclusiv cu privire la rezultatele verificărilor efectuate de Curtea de Conturi;</w:t>
      </w:r>
    </w:p>
    <w:p w14:paraId="7A02461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Seretarul General răspunde direct faţă de Preşedinte şi Biroul Naţional.</w:t>
      </w:r>
    </w:p>
    <w:p w14:paraId="4447341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Secretarul General poate delega oricare dintre atribuţiile sale către personalul Secretariatului</w:t>
      </w:r>
    </w:p>
    <w:p w14:paraId="7AA58967" w14:textId="571EE8CC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General.</w:t>
      </w:r>
    </w:p>
    <w:p w14:paraId="60FA26CF" w14:textId="77777777" w:rsidR="009A6638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B951FB7" w14:textId="71C636DA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A6638">
        <w:rPr>
          <w:rFonts w:ascii="Arial" w:hAnsi="Arial" w:cs="Arial"/>
          <w:b/>
          <w:bCs/>
          <w:sz w:val="20"/>
          <w:szCs w:val="20"/>
        </w:rPr>
        <w:t>Art. 59.</w:t>
      </w:r>
      <w:r w:rsidRPr="00E20AB1">
        <w:rPr>
          <w:rFonts w:ascii="Arial" w:hAnsi="Arial" w:cs="Arial"/>
          <w:sz w:val="20"/>
          <w:szCs w:val="20"/>
        </w:rPr>
        <w:t xml:space="preserve"> (1)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are un număr de 7 vicepreşedinti.</w:t>
      </w:r>
    </w:p>
    <w:p w14:paraId="62EE8D83" w14:textId="3776B5A9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(2) Vicepreşedintii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sunt aleşi de Congres pentru un mandat de cel mult 4 ani. Functia de</w:t>
      </w:r>
    </w:p>
    <w:p w14:paraId="74B7D937" w14:textId="5CB0EE64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Vicepreşedinte a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poate fi deţinută de aceeaşi pesoană pe o perioada de maxim 10 ani, la</w:t>
      </w:r>
    </w:p>
    <w:p w14:paraId="4C15122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calculul acestui termen luându-se în considerare atât anii consecutivi cât şi cei neconsecutivi în</w:t>
      </w:r>
    </w:p>
    <w:p w14:paraId="5F6585A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care a detinut functia;</w:t>
      </w:r>
    </w:p>
    <w:p w14:paraId="54C4652D" w14:textId="57D5C8B4" w:rsidR="0007370C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(3) Vicepreşedintii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sunt membri de drept ai Biroului Naţional.</w:t>
      </w:r>
    </w:p>
    <w:p w14:paraId="3F817F20" w14:textId="77777777" w:rsidR="009A6638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D6A5A93" w14:textId="66CB8A01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A6638">
        <w:rPr>
          <w:rFonts w:ascii="Arial" w:hAnsi="Arial" w:cs="Arial"/>
          <w:b/>
          <w:bCs/>
          <w:sz w:val="20"/>
          <w:szCs w:val="20"/>
        </w:rPr>
        <w:t>Art. 60.</w:t>
      </w:r>
      <w:r w:rsidRPr="00E20AB1">
        <w:rPr>
          <w:rFonts w:ascii="Arial" w:hAnsi="Arial" w:cs="Arial"/>
          <w:sz w:val="20"/>
          <w:szCs w:val="20"/>
        </w:rPr>
        <w:t xml:space="preserve"> Vicepreşedintii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au următoarele atribuţii:</w:t>
      </w:r>
    </w:p>
    <w:p w14:paraId="44216A1B" w14:textId="3099F5C3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07370C" w:rsidRPr="00E20AB1">
        <w:rPr>
          <w:rFonts w:ascii="Arial" w:hAnsi="Arial" w:cs="Arial"/>
          <w:sz w:val="20"/>
          <w:szCs w:val="20"/>
        </w:rPr>
        <w:t xml:space="preserve">f. </w:t>
      </w:r>
      <w:r>
        <w:rPr>
          <w:rFonts w:ascii="Arial" w:hAnsi="Arial" w:cs="Arial"/>
          <w:sz w:val="20"/>
          <w:szCs w:val="20"/>
        </w:rPr>
        <w:t xml:space="preserve">  </w:t>
      </w:r>
      <w:r w:rsidR="0007370C" w:rsidRPr="00E20AB1">
        <w:rPr>
          <w:rFonts w:ascii="Arial" w:hAnsi="Arial" w:cs="Arial"/>
          <w:sz w:val="20"/>
          <w:szCs w:val="20"/>
        </w:rPr>
        <w:t>îndeplinesc atributii specifice stabilite de Congres sau de Biroul Naţional;</w:t>
      </w:r>
    </w:p>
    <w:p w14:paraId="50F06A32" w14:textId="50775E30" w:rsidR="0007370C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07370C" w:rsidRPr="00E20AB1">
        <w:rPr>
          <w:rFonts w:ascii="Arial" w:hAnsi="Arial" w:cs="Arial"/>
          <w:sz w:val="20"/>
          <w:szCs w:val="20"/>
        </w:rPr>
        <w:t>g.</w:t>
      </w:r>
      <w:r>
        <w:rPr>
          <w:rFonts w:ascii="Arial" w:hAnsi="Arial" w:cs="Arial"/>
          <w:sz w:val="20"/>
          <w:szCs w:val="20"/>
        </w:rPr>
        <w:t xml:space="preserve"> </w:t>
      </w:r>
      <w:r w:rsidR="0007370C" w:rsidRPr="00E20AB1">
        <w:rPr>
          <w:rFonts w:ascii="Arial" w:hAnsi="Arial" w:cs="Arial"/>
          <w:sz w:val="20"/>
          <w:szCs w:val="20"/>
        </w:rPr>
        <w:t xml:space="preserve"> pot prelua, prin mandat de la Preşedintele, oricare dintre atribuţiile Preşedintelui stabilite</w:t>
      </w:r>
    </w:p>
    <w:p w14:paraId="3226D895" w14:textId="08897218" w:rsidR="0007370C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7370C" w:rsidRPr="00E20AB1">
        <w:rPr>
          <w:rFonts w:ascii="Arial" w:hAnsi="Arial" w:cs="Arial"/>
          <w:sz w:val="20"/>
          <w:szCs w:val="20"/>
        </w:rPr>
        <w:t>în art. 56.</w:t>
      </w:r>
    </w:p>
    <w:p w14:paraId="1BEAB90B" w14:textId="77777777" w:rsidR="009A6638" w:rsidRPr="00E20AB1" w:rsidRDefault="009A6638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74F8C7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A6638">
        <w:rPr>
          <w:rFonts w:ascii="Arial" w:hAnsi="Arial" w:cs="Arial"/>
          <w:b/>
          <w:bCs/>
          <w:sz w:val="20"/>
          <w:szCs w:val="20"/>
        </w:rPr>
        <w:t>Art. 61.</w:t>
      </w:r>
      <w:r w:rsidRPr="00E20AB1">
        <w:rPr>
          <w:rFonts w:ascii="Arial" w:hAnsi="Arial" w:cs="Arial"/>
          <w:sz w:val="20"/>
          <w:szCs w:val="20"/>
        </w:rPr>
        <w:t xml:space="preserve"> (1) Comisia Naţională de Arbitraj este organul de jurisdicţie internă, constituit la nivel</w:t>
      </w:r>
    </w:p>
    <w:p w14:paraId="61CD98B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naţional.</w:t>
      </w:r>
    </w:p>
    <w:p w14:paraId="276951C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Comisia Naţională de Arbitraj este constituită din 9 membri şi este aleasă de Congres pentru</w:t>
      </w:r>
    </w:p>
    <w:p w14:paraId="0E72B48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un mandat de cel mult 4 ani. Cel puţin unul din membri va trebui să aibă studii juridice. Comisia</w:t>
      </w:r>
    </w:p>
    <w:p w14:paraId="61838CB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Naţională de Arbitraj va avea un preşedinte, ales pe mandat de maxim un an, prin vot secret de</w:t>
      </w:r>
    </w:p>
    <w:p w14:paraId="0EB9DF6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către membri. Preşedintele va coresponda cu celelalte structuri de conducere din partid, va</w:t>
      </w:r>
    </w:p>
    <w:p w14:paraId="0BBC88F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convoca plenul şi va propune ordinea de zi a sedintelor.</w:t>
      </w:r>
    </w:p>
    <w:p w14:paraId="5ADEA8E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Comisia Nationala de Arbitraj functioneaza în baza Regulamentului Comisiilor de Arbitraj.</w:t>
      </w:r>
    </w:p>
    <w:p w14:paraId="2B02322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Comisia Naţională de Arbitraj este legal întrunită cu un cvorum de 5 membri din 9. Nicio</w:t>
      </w:r>
    </w:p>
    <w:p w14:paraId="0E4A0D2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audiere nu poate avea loc în cazul în care Comisia Naţională de Arbitraj nu dispune de cvorum.</w:t>
      </w:r>
    </w:p>
    <w:p w14:paraId="49E68F7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Sedintele Comisiei Naţionale de arbitraj nu sunt de regulă publice. Cu toate acestea când cel</w:t>
      </w:r>
    </w:p>
    <w:p w14:paraId="2D1AB85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putin una dintre părtile audiate o cere, Comisia va organiza o şedinţă cu acces liber pentru oricare</w:t>
      </w:r>
    </w:p>
    <w:p w14:paraId="751E17C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dintre membrii de partid interesati. Deliberările Comisiei Naţionale de Arbitraj nu sunt publice iar</w:t>
      </w:r>
    </w:p>
    <w:p w14:paraId="1E83F08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votul este secret.</w:t>
      </w:r>
    </w:p>
    <w:p w14:paraId="46AF825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(5) Prezintă rapoarte de activitate plenului Congresului.</w:t>
      </w:r>
    </w:p>
    <w:p w14:paraId="562779B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(6) Comisia Naţională de Arbitraj are obligatia ca, înainte de a proceda la soluţionarea unei</w:t>
      </w:r>
    </w:p>
    <w:p w14:paraId="4375AAA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contestaţii sau a unui diferend, sa propună părţilor şi să depună toate eforturile pentru împăcarea</w:t>
      </w:r>
    </w:p>
    <w:p w14:paraId="14210A49" w14:textId="77777777" w:rsidR="0007370C" w:rsidRPr="00A96BDF" w:rsidRDefault="0007370C" w:rsidP="00E81C81">
      <w:pPr>
        <w:spacing w:after="0" w:line="240" w:lineRule="auto"/>
        <w:rPr>
          <w:rFonts w:ascii="Arial" w:hAnsi="Arial" w:cs="Arial"/>
          <w:sz w:val="20"/>
          <w:szCs w:val="20"/>
          <w:lang w:val="de-DE"/>
        </w:rPr>
      </w:pPr>
      <w:r w:rsidRPr="00A96BDF">
        <w:rPr>
          <w:rFonts w:ascii="Arial" w:hAnsi="Arial" w:cs="Arial"/>
          <w:sz w:val="20"/>
          <w:szCs w:val="20"/>
          <w:lang w:val="de-DE"/>
        </w:rPr>
        <w:t>lor prin medierea Comisiei de Arbitraj.</w:t>
      </w:r>
    </w:p>
    <w:p w14:paraId="529453C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(7) În cazul sesizarilor ce privesc diferende între filialele judeţene privind deciziile organelor de</w:t>
      </w:r>
    </w:p>
    <w:p w14:paraId="1F5F018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conducere sau control ale filialelor judeţene, şi în cazul sesizarilor cu privire la deciziile organelor</w:t>
      </w:r>
    </w:p>
    <w:p w14:paraId="1AC9E0F9" w14:textId="522DA0A2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de conducere/control naţionale ale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Comisia Naţională de Arbitraj se va putea pronunta strict</w:t>
      </w:r>
    </w:p>
    <w:p w14:paraId="4DC876E4" w14:textId="10732B2C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cu privire la respectarea prevederilor prezentului statut şi ale procedurilor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în emiterea</w:t>
      </w:r>
    </w:p>
    <w:p w14:paraId="1E85D8C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deciziilor respective.</w:t>
      </w:r>
    </w:p>
    <w:p w14:paraId="0FDA1CD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A6638">
        <w:rPr>
          <w:rFonts w:ascii="Arial" w:hAnsi="Arial" w:cs="Arial"/>
          <w:b/>
          <w:bCs/>
          <w:sz w:val="20"/>
          <w:szCs w:val="20"/>
        </w:rPr>
        <w:lastRenderedPageBreak/>
        <w:t>Art. 62</w:t>
      </w:r>
      <w:r w:rsidRPr="00E20AB1">
        <w:rPr>
          <w:rFonts w:ascii="Arial" w:hAnsi="Arial" w:cs="Arial"/>
          <w:sz w:val="20"/>
          <w:szCs w:val="20"/>
        </w:rPr>
        <w:t>. (1) Comisia Naţională de Arbitraj are următoarele atribuţii:</w:t>
      </w:r>
    </w:p>
    <w:p w14:paraId="3D922A9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a. soluţionează, cu respectarea dreptului de opinie al tuturor părţilor şi a dreptului la apărare,</w:t>
      </w:r>
    </w:p>
    <w:p w14:paraId="2B77E62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diferendele între filiale judeţene, respectiv a Municipiului Bucureşti, între filiale judeţene/a</w:t>
      </w:r>
    </w:p>
    <w:p w14:paraId="31C61C99" w14:textId="5676CB21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Municipiului Bucureşti şi organismele Naţionale de conducere ale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sau între membrii</w:t>
      </w:r>
    </w:p>
    <w:p w14:paraId="1843E1AA" w14:textId="0F53FA51" w:rsidR="0007370C" w:rsidRPr="00E20AB1" w:rsidRDefault="00B21EC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 xml:space="preserve"> şi organismele naţionale de conducere ale </w:t>
      </w:r>
      <w:r w:rsidRPr="00E20AB1">
        <w:rPr>
          <w:rFonts w:ascii="Arial" w:hAnsi="Arial" w:cs="Arial"/>
          <w:sz w:val="20"/>
          <w:szCs w:val="20"/>
        </w:rPr>
        <w:t>PTTE</w:t>
      </w:r>
      <w:r w:rsidR="0007370C" w:rsidRPr="00E20AB1">
        <w:rPr>
          <w:rFonts w:ascii="Arial" w:hAnsi="Arial" w:cs="Arial"/>
          <w:sz w:val="20"/>
          <w:szCs w:val="20"/>
        </w:rPr>
        <w:t>;</w:t>
      </w:r>
    </w:p>
    <w:p w14:paraId="7F35068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b. soluţionează, cu respectarea dreptului de opinie al tuturor părţilor şi a dreptului la apărare,</w:t>
      </w:r>
    </w:p>
    <w:p w14:paraId="3049609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contestaţiile împotriva sancţiunilor dispuse de Biroul Naţional sau Comitetul Politic,</w:t>
      </w:r>
    </w:p>
    <w:p w14:paraId="0A0B1CA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conform prevederilor art. 15;</w:t>
      </w:r>
    </w:p>
    <w:p w14:paraId="67571B6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c. elaborează Regulamentul Comisiilor de Arbitraj. Regulamentul va fi adoptat de Comitetul</w:t>
      </w:r>
    </w:p>
    <w:p w14:paraId="13C3AF2A" w14:textId="319CF60A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Politic al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în termen de o luna de la elaborare şi numai după ce a primit votul</w:t>
      </w:r>
    </w:p>
    <w:p w14:paraId="5523A92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consultativ al Biroului Naţional;</w:t>
      </w:r>
    </w:p>
    <w:p w14:paraId="541E627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d. înainte de fiecare Congres al partidului elaborează un raport de activitate pe care il face</w:t>
      </w:r>
    </w:p>
    <w:p w14:paraId="2CB53D4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cunoscut membrilor cu 10 zile înainte de momentul fixat pentru alegerea delegatilor la</w:t>
      </w:r>
    </w:p>
    <w:p w14:paraId="3FFC03B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Congres.</w:t>
      </w:r>
    </w:p>
    <w:p w14:paraId="42283FA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e. orice alte atributii date de prezentul statut în sarcina sa.</w:t>
      </w:r>
    </w:p>
    <w:p w14:paraId="1D1FBDC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Art. 63. Comisia Naţională de Cenzori este constituită din 3 membri şi este aleasă de Congres</w:t>
      </w:r>
    </w:p>
    <w:p w14:paraId="65BFF3F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pentru un mandat de cel mult 4 ani.</w:t>
      </w:r>
    </w:p>
    <w:p w14:paraId="0FFE92C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Art. 64. (1) Comisia Naţională de Cenzori exercită activitatea de control financiar preventiv şi</w:t>
      </w:r>
    </w:p>
    <w:p w14:paraId="34510261" w14:textId="6EABC28B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audit a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şi asupra gestionării patrimoniului acestuia.</w:t>
      </w:r>
    </w:p>
    <w:p w14:paraId="22D51E4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Înainte de fiecare congres al partidului Comisia Naţională de Cenzori elaborează un raport de</w:t>
      </w:r>
    </w:p>
    <w:p w14:paraId="64F757D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activitate pe care il face cunoscut membrilor cu 10 zile înainte de momentul fixat pentru alegerea</w:t>
      </w:r>
    </w:p>
    <w:p w14:paraId="7FF2C3D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delegatilor la Congres.</w:t>
      </w:r>
    </w:p>
    <w:p w14:paraId="1F4F703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Art. 65 Membrii organelor de conducere, arbitraj şi control din cadrul structurilor</w:t>
      </w:r>
    </w:p>
    <w:p w14:paraId="45918DE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locale/judetene/Nationale isi pierd mandatul în următoarele conditii:</w:t>
      </w:r>
    </w:p>
    <w:p w14:paraId="7BFEBF0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a. pierderea calităţii de membru;</w:t>
      </w:r>
    </w:p>
    <w:p w14:paraId="76F321A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b. imposibilitatea îndeplinirii atribuţiilor pe o perioadă mai mare de 90 de zile;</w:t>
      </w:r>
    </w:p>
    <w:p w14:paraId="685F8AE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c. prin revocare de către organul care i-a numit/ales.</w:t>
      </w:r>
    </w:p>
    <w:p w14:paraId="34602AB7" w14:textId="6A4D19CF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Sectiunea 4.4. Deciziile şi convocarea organelor de conducere, arbitraj şi control ale </w:t>
      </w:r>
      <w:r w:rsidR="00B21ECF" w:rsidRPr="00E20AB1">
        <w:rPr>
          <w:rFonts w:ascii="Arial" w:hAnsi="Arial" w:cs="Arial"/>
          <w:sz w:val="20"/>
          <w:szCs w:val="20"/>
        </w:rPr>
        <w:t>PTTE</w:t>
      </w:r>
    </w:p>
    <w:p w14:paraId="685378C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Art. 66. (1) Acolo unde nu prevede altfel prezentul statut, deciziile organelor de conducere, control</w:t>
      </w:r>
    </w:p>
    <w:p w14:paraId="654E7E3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şi arbitraj se vor lua cu majoritate simpla a membrilor participanti. Deciziile sunt obligatorii.</w:t>
      </w:r>
    </w:p>
    <w:p w14:paraId="0F4D7FE5" w14:textId="25B3628B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(2) Convocarea membrilor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la întrunirile organelor de conducere, arbitraj şi control ale </w:t>
      </w:r>
      <w:r w:rsidR="00B21ECF" w:rsidRPr="00E20AB1">
        <w:rPr>
          <w:rFonts w:ascii="Arial" w:hAnsi="Arial" w:cs="Arial"/>
          <w:sz w:val="20"/>
          <w:szCs w:val="20"/>
        </w:rPr>
        <w:t>PTTE</w:t>
      </w:r>
    </w:p>
    <w:p w14:paraId="2B301B3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se realizează prin e-mail, fax, sms, sau scrisoare recomandată cu confirmare de primire, sau prin</w:t>
      </w:r>
    </w:p>
    <w:p w14:paraId="6F91724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orice alte mijloace de comunicare electronică convenite de membrii organului respectiv, cu cel</w:t>
      </w:r>
    </w:p>
    <w:p w14:paraId="39D9474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putin 48 de ore înainte de data intrunirii.</w:t>
      </w:r>
    </w:p>
    <w:p w14:paraId="5F90985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Votul prin mijloace electronice nu este permis: în cazul alegerilor organelor de control şi</w:t>
      </w:r>
    </w:p>
    <w:p w14:paraId="4931B6EC" w14:textId="20C71DA6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conducere la orice nivel al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, desemnării candidaţilor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la orice nivel de alegeri,</w:t>
      </w:r>
    </w:p>
    <w:p w14:paraId="134349B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desemnarea delegatilor la orice nivel, asupra sanctiunilor, asupra cererilor de admitere în partid,</w:t>
      </w:r>
    </w:p>
    <w:p w14:paraId="17708E8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cu privire la orice aspecte în legătură cu persoane, în orice alt caz în care legea sau prezentul</w:t>
      </w:r>
    </w:p>
    <w:p w14:paraId="5417E99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statut prevăd obligativitatea votului secret.</w:t>
      </w:r>
    </w:p>
    <w:p w14:paraId="34683F6F" w14:textId="70AEB949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Capitolul 5. Proceduri de alegeri pentru organele de conducere, arbitraj şi control ale </w:t>
      </w:r>
      <w:r w:rsidR="00B21ECF" w:rsidRPr="00E20AB1">
        <w:rPr>
          <w:rFonts w:ascii="Arial" w:hAnsi="Arial" w:cs="Arial"/>
          <w:sz w:val="20"/>
          <w:szCs w:val="20"/>
        </w:rPr>
        <w:t>PTTE</w:t>
      </w:r>
    </w:p>
    <w:p w14:paraId="1E56646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Art. 67. (1) În sensul prezentul capitol, prin functie de conducere se înţelege functia de Preşedinte</w:t>
      </w:r>
    </w:p>
    <w:p w14:paraId="7356D6E0" w14:textId="7B22EB49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al Filialei Locale, Judeţene sau a Municipiului Bucureşti, Preşedinte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Vicepreşedinte al</w:t>
      </w:r>
    </w:p>
    <w:p w14:paraId="657E3B32" w14:textId="48731FD6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Filialei Locale, Judeţene sau a Municipiului Bucureşti, Vicepreşedinte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membru al Biroului</w:t>
      </w:r>
    </w:p>
    <w:p w14:paraId="36B1D5B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Filialei Locale, Judeţene sau a Municipiului Bucureşti sau membru al Biroului Naţional.</w:t>
      </w:r>
    </w:p>
    <w:p w14:paraId="5F5FA9B0" w14:textId="77777777" w:rsidR="0007370C" w:rsidRPr="00A96BDF" w:rsidRDefault="0007370C" w:rsidP="00E81C81">
      <w:pPr>
        <w:spacing w:after="0" w:line="240" w:lineRule="auto"/>
        <w:rPr>
          <w:rFonts w:ascii="Arial" w:hAnsi="Arial" w:cs="Arial"/>
          <w:sz w:val="20"/>
          <w:szCs w:val="20"/>
          <w:lang w:val="de-DE"/>
        </w:rPr>
      </w:pPr>
      <w:r w:rsidRPr="00A96BDF">
        <w:rPr>
          <w:rFonts w:ascii="Arial" w:hAnsi="Arial" w:cs="Arial"/>
          <w:sz w:val="20"/>
          <w:szCs w:val="20"/>
          <w:lang w:val="de-DE"/>
        </w:rPr>
        <w:t>(2) Prin funcţie de arbitraj se înţelege funcţia de membru al Comisiei de Arbitraj Locale, Judetene,</w:t>
      </w:r>
    </w:p>
    <w:p w14:paraId="73FD9C3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 Municipiului Bucureşti sau Naţionale. (3) Prin functie de control se înţelege funcţia de Cenzor al Filialei Locale, membru al Comisiei de</w:t>
      </w:r>
    </w:p>
    <w:p w14:paraId="635F4E5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Cenzori a Filialei Judeţene, a Filialei Municipiului Bucureşti sau al Comisiei Naţionale de Cenzori.</w:t>
      </w:r>
    </w:p>
    <w:p w14:paraId="5A4E11D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Art. 68. (1) Orice membru al filialei locale poate candida la orice functie de conducere, arbitraj</w:t>
      </w:r>
    </w:p>
    <w:p w14:paraId="000F269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lastRenderedPageBreak/>
        <w:t>sau control în cadrul filialei locale.</w:t>
      </w:r>
    </w:p>
    <w:p w14:paraId="6048659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Un membru nu poate candida însa simultan la o funcţie de conducere şi una de arbitraj, la o</w:t>
      </w:r>
    </w:p>
    <w:p w14:paraId="546F346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funcţie de conducere şi una de control sau la o funcţie de arbitraj şi una de control.</w:t>
      </w:r>
    </w:p>
    <w:p w14:paraId="493AC21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Orice membru poate candida simultan la oricare dintre funcţiile de Preşedinte al Filialei,</w:t>
      </w:r>
    </w:p>
    <w:p w14:paraId="6E33CDC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Vicepreşedinte al Filialei, membru al Biroului Filialei.</w:t>
      </w:r>
    </w:p>
    <w:p w14:paraId="546B4A8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(4) Înainte de desfăşurarea votului asupra componentei nominale </w:t>
      </w:r>
      <w:proofErr w:type="gramStart"/>
      <w:r w:rsidRPr="00E20AB1">
        <w:rPr>
          <w:rFonts w:ascii="Arial" w:hAnsi="Arial" w:cs="Arial"/>
          <w:sz w:val="20"/>
          <w:szCs w:val="20"/>
        </w:rPr>
        <w:t>a</w:t>
      </w:r>
      <w:proofErr w:type="gramEnd"/>
      <w:r w:rsidRPr="00E20AB1">
        <w:rPr>
          <w:rFonts w:ascii="Arial" w:hAnsi="Arial" w:cs="Arial"/>
          <w:sz w:val="20"/>
          <w:szCs w:val="20"/>
        </w:rPr>
        <w:t xml:space="preserve"> organelor de conducere,</w:t>
      </w:r>
    </w:p>
    <w:p w14:paraId="3317E0A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arbitraj şi control, Adunarea Generală decide prin vot numărul de Vicepreşedinti ai Filialei şi</w:t>
      </w:r>
    </w:p>
    <w:p w14:paraId="36127A4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numărul de membri ai Biroului Filialei.</w:t>
      </w:r>
    </w:p>
    <w:p w14:paraId="7DE9C92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(5) Alegerea tuturor funcţiilor de conducere, arbitraj şi control în cadrul filialei se face prin votul</w:t>
      </w:r>
    </w:p>
    <w:p w14:paraId="0CD816A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secret al participantilor la Adunarea Generală a Filialei Locale.</w:t>
      </w:r>
    </w:p>
    <w:p w14:paraId="58E99A7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(6) În situatia în care niciun candidat nu </w:t>
      </w:r>
      <w:proofErr w:type="gramStart"/>
      <w:r w:rsidRPr="00E20AB1">
        <w:rPr>
          <w:rFonts w:ascii="Arial" w:hAnsi="Arial" w:cs="Arial"/>
          <w:sz w:val="20"/>
          <w:szCs w:val="20"/>
        </w:rPr>
        <w:t>a</w:t>
      </w:r>
      <w:proofErr w:type="gramEnd"/>
      <w:r w:rsidRPr="00E20AB1">
        <w:rPr>
          <w:rFonts w:ascii="Arial" w:hAnsi="Arial" w:cs="Arial"/>
          <w:sz w:val="20"/>
          <w:szCs w:val="20"/>
        </w:rPr>
        <w:t xml:space="preserve"> obtinut majoritatea voturilor exprimate pentru functia de</w:t>
      </w:r>
    </w:p>
    <w:p w14:paraId="14D7E85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Preşedinte al Filialei, se desfăşoară un al doilea tur de vot, dintre candidaţii clasati pe locurile 1</w:t>
      </w:r>
    </w:p>
    <w:p w14:paraId="39F8A63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şi 2 în primul tur.</w:t>
      </w:r>
    </w:p>
    <w:p w14:paraId="130DAC0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(7) Vicepreşedintii Filialei sunt alesi dintre candidatii la această funcţie, in ordinea descrescătoare</w:t>
      </w:r>
    </w:p>
    <w:p w14:paraId="0E8D61C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 numărului de voturi obtinute în Adunarea Generală. Se candidează simultan pentru</w:t>
      </w:r>
    </w:p>
    <w:p w14:paraId="60ED1C4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vicepresedinti şi membrii Biroului Local. Vicepreşedintii sunt cei care au obtinut cel mai mare</w:t>
      </w:r>
    </w:p>
    <w:p w14:paraId="0363D6B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număr de voturi.</w:t>
      </w:r>
    </w:p>
    <w:p w14:paraId="283035E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(8) Membrii Biroului Filialei sunt Preşedintele ales, Vicepreşedintii aleşi şi persoanele care au</w:t>
      </w:r>
    </w:p>
    <w:p w14:paraId="5C9053C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obtinut cele mai multe voturi, în ordine descrescătoare, pentru locurile ramase neocupate de</w:t>
      </w:r>
    </w:p>
    <w:p w14:paraId="27E9EA7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Preşedintele şi Vicepreşedintii aleşi.</w:t>
      </w:r>
    </w:p>
    <w:p w14:paraId="53D5429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(9) Membrii Comisiei Locale de Arbitraj, şi membrii Comisiei Locale de Cenzori, sunt aleşi dintre</w:t>
      </w:r>
    </w:p>
    <w:p w14:paraId="3768161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candidaţii la aceste funcţii, în ordinea descrescătoare a numărului de voturi obţinute.</w:t>
      </w:r>
    </w:p>
    <w:p w14:paraId="2F2325A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(10) Supleanţii acestor funcţii sunt candidaţii care nu au obtinut suficiente voturi, iar eventuala lor</w:t>
      </w:r>
    </w:p>
    <w:p w14:paraId="72692AB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accedere la posturi în caz de vacanta se face conform prevederilor prezentului statut.</w:t>
      </w:r>
    </w:p>
    <w:p w14:paraId="4798E2F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Art. 69. (1) Orice membru al filialei judetene, respectiv a Municipiului Bucuresti, poate candida la</w:t>
      </w:r>
    </w:p>
    <w:p w14:paraId="4F48A70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orice funcţie de conducere, arbitraj sau control în cadrul filialei judeţene, respectiv a Municipiului</w:t>
      </w:r>
    </w:p>
    <w:p w14:paraId="313D7ED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Bucureşti.</w:t>
      </w:r>
    </w:p>
    <w:p w14:paraId="1F37747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Un membru nu poate candida însă simultan la o funcţie de conducere şi una de arbitraj, la o</w:t>
      </w:r>
    </w:p>
    <w:p w14:paraId="2D7ADC5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funcţie de conducere şi una de control sau la o funcţie de arbitraj şi una de control.</w:t>
      </w:r>
    </w:p>
    <w:p w14:paraId="5D63751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Orice membru poate candida simultan la oricare dintre funcţiile de Preşedinte al Filialei,</w:t>
      </w:r>
    </w:p>
    <w:p w14:paraId="4B8F760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Vicepreşedinte al Filialei, membru al Biroului Filialei.</w:t>
      </w:r>
    </w:p>
    <w:p w14:paraId="59B0BF3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(4) Înainte de desfăşurarea votului asupra componentei nominale </w:t>
      </w:r>
      <w:proofErr w:type="gramStart"/>
      <w:r w:rsidRPr="00E20AB1">
        <w:rPr>
          <w:rFonts w:ascii="Arial" w:hAnsi="Arial" w:cs="Arial"/>
          <w:sz w:val="20"/>
          <w:szCs w:val="20"/>
        </w:rPr>
        <w:t>a</w:t>
      </w:r>
      <w:proofErr w:type="gramEnd"/>
      <w:r w:rsidRPr="00E20AB1">
        <w:rPr>
          <w:rFonts w:ascii="Arial" w:hAnsi="Arial" w:cs="Arial"/>
          <w:sz w:val="20"/>
          <w:szCs w:val="20"/>
        </w:rPr>
        <w:t xml:space="preserve"> organelor de conducere,</w:t>
      </w:r>
    </w:p>
    <w:p w14:paraId="6CA5844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arbitraj şi control, Conferinţa Filialei Judeţene, respectiv a Municipiului Bucureşti decide prin vot</w:t>
      </w:r>
    </w:p>
    <w:p w14:paraId="24D0F1C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numărul de Vicepresedinti ai Filialei şi numărul de membri ai Biroului Filialei.</w:t>
      </w:r>
    </w:p>
    <w:p w14:paraId="7ED7887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(5) Alegerea tuturor funcţiilor de conducere, arbitraj şi control în cadrul filialei se face prin votul</w:t>
      </w:r>
    </w:p>
    <w:p w14:paraId="2D9A8FF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secret al participantilor la Conferinta Filialei Judetene, respectiv a Municipiului Bucureşti.</w:t>
      </w:r>
    </w:p>
    <w:p w14:paraId="1D92286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(6) În situatia în care niciun candidat nu </w:t>
      </w:r>
      <w:proofErr w:type="gramStart"/>
      <w:r w:rsidRPr="00E20AB1">
        <w:rPr>
          <w:rFonts w:ascii="Arial" w:hAnsi="Arial" w:cs="Arial"/>
          <w:sz w:val="20"/>
          <w:szCs w:val="20"/>
        </w:rPr>
        <w:t>a</w:t>
      </w:r>
      <w:proofErr w:type="gramEnd"/>
      <w:r w:rsidRPr="00E20AB1">
        <w:rPr>
          <w:rFonts w:ascii="Arial" w:hAnsi="Arial" w:cs="Arial"/>
          <w:sz w:val="20"/>
          <w:szCs w:val="20"/>
        </w:rPr>
        <w:t xml:space="preserve"> obtinut majoritatea voturilor exprimate pentru funcţia de</w:t>
      </w:r>
    </w:p>
    <w:p w14:paraId="0B242B2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Preşedinte al Filialei, se desfăşoară un al doilea tur de vot, între candidaţii clasati pe locurile 1 şi</w:t>
      </w:r>
    </w:p>
    <w:p w14:paraId="0597E15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2 în primul tur.</w:t>
      </w:r>
    </w:p>
    <w:p w14:paraId="2EAD8C1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(7) Vicepreşedinții Filialei sunt aleşi dintre candidatii la această funcţie, în ordinea descrescătoare</w:t>
      </w:r>
    </w:p>
    <w:p w14:paraId="52E4505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 numărului de voturi obtinute in Conferinţa Filialei. Se candidează simultan pentru vicepresedinti</w:t>
      </w:r>
    </w:p>
    <w:p w14:paraId="1BEB928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şi membrii Biroului Judetean. Vicepreşedintii sunt cei care au obţinut cel mai mare număr de</w:t>
      </w:r>
    </w:p>
    <w:p w14:paraId="3760BB8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voturi.</w:t>
      </w:r>
    </w:p>
    <w:p w14:paraId="1507014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(8) Membrii Biroului Filialei sunt Preşedintele ales, Vicepresedintii aleşi şi persoanele care au</w:t>
      </w:r>
    </w:p>
    <w:p w14:paraId="48C82B4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obtinut cele mai multe voturi, în ordine descrescătoare, pentru locurile ramase neocupate de</w:t>
      </w:r>
    </w:p>
    <w:p w14:paraId="4231F92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Preşedintele şi Vicepreşedintii aleşi.</w:t>
      </w:r>
    </w:p>
    <w:p w14:paraId="122FE7E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(9) Membrii Comisiei Judeţene de Arbitraj, respectiv a Municipiului Bucureşti şi membrii Comisiei</w:t>
      </w:r>
    </w:p>
    <w:p w14:paraId="52E0F64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Judeţene de Cenzori, respectiv a Municipiului Bucureşti, sunt aleşi dintre candidatii la aceste</w:t>
      </w:r>
    </w:p>
    <w:p w14:paraId="1B555F8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funcţii, in ordinea descrescătoare a numărului de voturi obtinute.</w:t>
      </w:r>
    </w:p>
    <w:p w14:paraId="353DC3E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lastRenderedPageBreak/>
        <w:t>(10) Supleanţii acestor funcţii sunt candidatii care nu au obţinut suficiente voturi, iar eventuala lor</w:t>
      </w:r>
    </w:p>
    <w:p w14:paraId="1D9198A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accedere la posturi în caz de vacanţă se face conform prevederilor prezentului statut.</w:t>
      </w:r>
    </w:p>
    <w:p w14:paraId="75997AA1" w14:textId="286BA6FB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Art. 70. (1) Orice membru al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poate candida la orice functie de conducere, arbitraj sau control</w:t>
      </w:r>
    </w:p>
    <w:p w14:paraId="1C027564" w14:textId="085CFD29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în cadrul structurilor naţionale ale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.</w:t>
      </w:r>
    </w:p>
    <w:p w14:paraId="255E3D6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Un membru nu poate candida însă simultan la o funcţie de conducere şi una de arbitraj, la o</w:t>
      </w:r>
    </w:p>
    <w:p w14:paraId="2B660AC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functie de conducere şi una de control sau la o funcţie de arbitraj şi una de control.</w:t>
      </w:r>
    </w:p>
    <w:p w14:paraId="04B87240" w14:textId="36F794E2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(3) Orice membru poate candida simultan la oricare dintre functile de Preşedinte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</w:t>
      </w:r>
    </w:p>
    <w:p w14:paraId="3303C1B0" w14:textId="473F9B1E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Vicepreşedinte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membru al Biroului Naţional.</w:t>
      </w:r>
    </w:p>
    <w:p w14:paraId="322A5ED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(5) Alegerea tuturor funcţiilor de conducere, arbitraj şi control la nivel National se face prin votul</w:t>
      </w:r>
    </w:p>
    <w:p w14:paraId="1E86540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secret al participantilor la Congres.</w:t>
      </w:r>
    </w:p>
    <w:p w14:paraId="2251465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(6) În situatia în care niciun candidat nu </w:t>
      </w:r>
      <w:proofErr w:type="gramStart"/>
      <w:r w:rsidRPr="00E20AB1">
        <w:rPr>
          <w:rFonts w:ascii="Arial" w:hAnsi="Arial" w:cs="Arial"/>
          <w:sz w:val="20"/>
          <w:szCs w:val="20"/>
        </w:rPr>
        <w:t>a</w:t>
      </w:r>
      <w:proofErr w:type="gramEnd"/>
      <w:r w:rsidRPr="00E20AB1">
        <w:rPr>
          <w:rFonts w:ascii="Arial" w:hAnsi="Arial" w:cs="Arial"/>
          <w:sz w:val="20"/>
          <w:szCs w:val="20"/>
        </w:rPr>
        <w:t xml:space="preserve"> obtinut majoritatea voturilor exprimate pentru functia de</w:t>
      </w:r>
    </w:p>
    <w:p w14:paraId="23033B63" w14:textId="1141742D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Preşedinte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se desfăşoară un al doilea tur de vot, între candidatii clasati pe locurile 1 şi 2 în</w:t>
      </w:r>
    </w:p>
    <w:p w14:paraId="4E0A140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primul tur.</w:t>
      </w:r>
    </w:p>
    <w:p w14:paraId="73AEA921" w14:textId="4182F4DF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(7) Vicepreşedintii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sunt alesi dintre candidatii la această funcţie, în ordinea descrescătoare</w:t>
      </w:r>
    </w:p>
    <w:p w14:paraId="0E9B425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 numărului de voturi obtinute.</w:t>
      </w:r>
    </w:p>
    <w:p w14:paraId="754DA87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(8) Membrii Biroului Naţional sunt Preşedintele ales, Vicepreşedintii aleşi şi persoanele care au</w:t>
      </w:r>
    </w:p>
    <w:p w14:paraId="3F46119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obţinut cele mai multe voturi, în ordine descrescătoare, pentru locurile rămase neocupate de</w:t>
      </w:r>
    </w:p>
    <w:p w14:paraId="7E1E891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Preşedintele şi Vicepreşedintii aleşi.</w:t>
      </w:r>
    </w:p>
    <w:p w14:paraId="747DA45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(9) Membrii Comisiei Naţionale de Arbitraj şi ai Comisiei Nationale de Cenzori sunt aleşi dintre</w:t>
      </w:r>
    </w:p>
    <w:p w14:paraId="1315D8E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candidatii la aceste funcţii, în ordinea descrescătoare a numărului de voturi obţinute.</w:t>
      </w:r>
    </w:p>
    <w:p w14:paraId="482EB3D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(10) Supleantii acestor funcţii sunt candidatii care nu au obtinut suficiente voturi, iar eventuala lor</w:t>
      </w:r>
    </w:p>
    <w:p w14:paraId="42B51E9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accedere la posturi în caz de vacanţă se face conform prevederilor prezentului statut.</w:t>
      </w:r>
    </w:p>
    <w:p w14:paraId="39641DA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Art. 71. (1) Constestaţile formulate faţă de alegerea membrilor funcţiilor de</w:t>
      </w:r>
    </w:p>
    <w:p w14:paraId="50D2D82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conducere/arbitraj/control ale filialelor locale şi judeţene/a Municipiului Bucureşti se formulează</w:t>
      </w:r>
    </w:p>
    <w:p w14:paraId="43BC12E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către Biroul National, iar acesta le soluţionează.</w:t>
      </w:r>
    </w:p>
    <w:p w14:paraId="212D4E7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Contestatiile se formulează în termen de 15 zile de la data alegerii membrilor funcţiilor de</w:t>
      </w:r>
    </w:p>
    <w:p w14:paraId="622796A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conducere/arbitraj/control ale filialelor locale şi judeţene/a Municipiului Bucureşti.</w:t>
      </w:r>
    </w:p>
    <w:p w14:paraId="23CA53D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Capitolul 6. Incompatibilităţi şi conflictul de interese</w:t>
      </w:r>
    </w:p>
    <w:p w14:paraId="23FF1F2C" w14:textId="0514ED55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Art. 72. (1) Un membru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nu poate deţine simultan o funcţie/ funcţii de conducere şi o</w:t>
      </w:r>
    </w:p>
    <w:p w14:paraId="0D5B9A14" w14:textId="7FE31CC2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functie/functii de control ori de arbitraj în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la orice nivel.</w:t>
      </w:r>
    </w:p>
    <w:p w14:paraId="0E32A27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Un membru nu poate deţine simultan o functie/functii de control şi o funcţie/funcţii de arbitraj</w:t>
      </w:r>
    </w:p>
    <w:p w14:paraId="4790A293" w14:textId="30AB2FE0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în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la orice nivel.</w:t>
      </w:r>
    </w:p>
    <w:p w14:paraId="12B9C356" w14:textId="03A1E730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(3) Persoanele plătite din fonduri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precum şi cele plătite din indemnizatii/fonduri la dispozitia</w:t>
      </w:r>
    </w:p>
    <w:p w14:paraId="7B877D3A" w14:textId="20ABAD04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parlamentarilor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ori angajati de către aceştia, şi persoanele angajate la grupul parlamentar</w:t>
      </w:r>
    </w:p>
    <w:p w14:paraId="17DC02BF" w14:textId="655FF8A0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sunt incompatibile cu funcţia de membru al Biroului National şi al Comisiei Naţionale de</w:t>
      </w:r>
    </w:p>
    <w:p w14:paraId="6E6229C8" w14:textId="77777777" w:rsidR="0007370C" w:rsidRPr="00A96BDF" w:rsidRDefault="0007370C" w:rsidP="00E81C81">
      <w:pPr>
        <w:spacing w:after="0" w:line="240" w:lineRule="auto"/>
        <w:rPr>
          <w:rFonts w:ascii="Arial" w:hAnsi="Arial" w:cs="Arial"/>
          <w:sz w:val="20"/>
          <w:szCs w:val="20"/>
          <w:lang w:val="de-DE"/>
        </w:rPr>
      </w:pPr>
      <w:r w:rsidRPr="00A96BDF">
        <w:rPr>
          <w:rFonts w:ascii="Arial" w:hAnsi="Arial" w:cs="Arial"/>
          <w:sz w:val="20"/>
          <w:szCs w:val="20"/>
          <w:lang w:val="de-DE"/>
        </w:rPr>
        <w:t>Arbitraj, sau al Comisiei Nationale de Cenzori.</w:t>
      </w:r>
    </w:p>
    <w:p w14:paraId="46E9DA0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Art. 73. (1) Dacă se află într-o posibilă situaţie de conflict de interese, membrul în cauză poate</w:t>
      </w:r>
    </w:p>
    <w:p w14:paraId="145E793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formula declaratie de abtinere în cazul respectiv.</w:t>
      </w:r>
    </w:p>
    <w:p w14:paraId="075C123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Art. 74. Prezentul capitol se aplică şi cazurilor în care un membru s-ar afla în conflict de</w:t>
      </w:r>
    </w:p>
    <w:p w14:paraId="7232768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interese/incompatibilitate în activitatea din partid conform altor norme legale privind conflictul de</w:t>
      </w:r>
    </w:p>
    <w:p w14:paraId="14FB0B7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interese sau incompatibilitati.</w:t>
      </w:r>
    </w:p>
    <w:p w14:paraId="7DF4957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Capitolul 7. Desemnarea candidaţilor în alegeri</w:t>
      </w:r>
    </w:p>
    <w:p w14:paraId="2B162ADB" w14:textId="4570F66E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Art. 75. (1) Orice membru al filialei locale poate propune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candidatura sa din partea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la</w:t>
      </w:r>
    </w:p>
    <w:p w14:paraId="0C76D18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alegerile locale la nivelul comunelor, oraşelor, municipiilor sau al sectoarelor Municipiului</w:t>
      </w:r>
    </w:p>
    <w:p w14:paraId="4550E3D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Bucureşti.</w:t>
      </w:r>
    </w:p>
    <w:p w14:paraId="4B4160A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Adunarea Generală a Filialei Locale desemnează, prin vot secret, candidatul pentru funcţia</w:t>
      </w:r>
    </w:p>
    <w:p w14:paraId="2625032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de primar. În situatia în care niciun candidat nu </w:t>
      </w:r>
      <w:proofErr w:type="gramStart"/>
      <w:r w:rsidRPr="00E20AB1">
        <w:rPr>
          <w:rFonts w:ascii="Arial" w:hAnsi="Arial" w:cs="Arial"/>
          <w:sz w:val="20"/>
          <w:szCs w:val="20"/>
        </w:rPr>
        <w:t>a</w:t>
      </w:r>
      <w:proofErr w:type="gramEnd"/>
      <w:r w:rsidRPr="00E20AB1">
        <w:rPr>
          <w:rFonts w:ascii="Arial" w:hAnsi="Arial" w:cs="Arial"/>
          <w:sz w:val="20"/>
          <w:szCs w:val="20"/>
        </w:rPr>
        <w:t xml:space="preserve"> obtinut majoritatea voturilor, se desfăşoară un</w:t>
      </w:r>
    </w:p>
    <w:p w14:paraId="74F733B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al doilea tur de vot, cu alegerea dintre candidatii clasati pe locurile 1 şi 2 în primul tur.</w:t>
      </w:r>
    </w:p>
    <w:p w14:paraId="4A876B3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Adunarea Generală a Filialei Locale desemnează, prin vot secret, candidatii pentru functiile</w:t>
      </w:r>
    </w:p>
    <w:p w14:paraId="4829DDE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lastRenderedPageBreak/>
        <w:t>de consilieri locali, ordonănd candidaţii în ordinea descrescătoare a numărului de voturi obtinute.</w:t>
      </w:r>
    </w:p>
    <w:p w14:paraId="0932992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Biroul National validează sau invalideaza candidatul pentru functia de primar sau cei pentru</w:t>
      </w:r>
    </w:p>
    <w:p w14:paraId="7529088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functiile de consilieri locali. Invalidarea se face motivat şi în scris.</w:t>
      </w:r>
    </w:p>
    <w:p w14:paraId="423A4F0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(5) În situatia în care Biroul National </w:t>
      </w:r>
      <w:proofErr w:type="gramStart"/>
      <w:r w:rsidRPr="00E20AB1">
        <w:rPr>
          <w:rFonts w:ascii="Arial" w:hAnsi="Arial" w:cs="Arial"/>
          <w:sz w:val="20"/>
          <w:szCs w:val="20"/>
        </w:rPr>
        <w:t>a</w:t>
      </w:r>
      <w:proofErr w:type="gramEnd"/>
      <w:r w:rsidRPr="00E20AB1">
        <w:rPr>
          <w:rFonts w:ascii="Arial" w:hAnsi="Arial" w:cs="Arial"/>
          <w:sz w:val="20"/>
          <w:szCs w:val="20"/>
        </w:rPr>
        <w:t xml:space="preserve"> invalidat candidatul pentru funcţia de primar sau în care,</w:t>
      </w:r>
    </w:p>
    <w:p w14:paraId="51F6D42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prin invalidarea mai multor candidaturi la funcţia de consilier local, lista candidatilor la funcţia de</w:t>
      </w:r>
    </w:p>
    <w:p w14:paraId="0534B0E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consilier local este incompletă, Adunarea Generală a Filialei Locale poate propune alt candidat</w:t>
      </w:r>
    </w:p>
    <w:p w14:paraId="51729F1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pentru funcţia de primar şi o completare a listei de consilieri, iar procedura se reia cu alin. (4) şi (5).</w:t>
      </w:r>
    </w:p>
    <w:p w14:paraId="354E697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(6) Biroul National poate invalida motivat şi în scris candidaturi de un numar indefinit de ori, dar</w:t>
      </w:r>
    </w:p>
    <w:p w14:paraId="1C31870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nu poate propune candidati.</w:t>
      </w:r>
    </w:p>
    <w:p w14:paraId="3314D362" w14:textId="45D7649A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(7) Lista finala a candidaţilor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la alegerile locale la nivelul comunelor, oraşelor, municipiilor şi</w:t>
      </w:r>
    </w:p>
    <w:p w14:paraId="40FE1BE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sectoarelor Municipiului Bucureşti, este înaintată biroului electoral de Preşedintele Filialei</w:t>
      </w:r>
    </w:p>
    <w:p w14:paraId="6F81942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Judeţene, respectiv a Municipiului Bucureşti, dacă legea nu prevede altfel.</w:t>
      </w:r>
    </w:p>
    <w:p w14:paraId="591DAC8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(8) În cazul în care într-o circumscriptie nu există filiala locală, atributiile din prezentul articol sunt</w:t>
      </w:r>
    </w:p>
    <w:p w14:paraId="62719E5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preluate de către filiala judeteana si organele ei. În cazul în care nu există nici filială judeteana,</w:t>
      </w:r>
    </w:p>
    <w:p w14:paraId="3BD3AEB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atributiile sunt preluate de Biroul National.</w:t>
      </w:r>
    </w:p>
    <w:p w14:paraId="42E29725" w14:textId="2D872F96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Art. 76. (1) Orice membru al filialei judeţene poate propune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candidatura sa din partea </w:t>
      </w:r>
      <w:r w:rsidR="00B21ECF" w:rsidRPr="00E20AB1">
        <w:rPr>
          <w:rFonts w:ascii="Arial" w:hAnsi="Arial" w:cs="Arial"/>
          <w:sz w:val="20"/>
          <w:szCs w:val="20"/>
        </w:rPr>
        <w:t>PTTE</w:t>
      </w:r>
    </w:p>
    <w:p w14:paraId="09CD392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la alegerile locale la nivelul judetului.</w:t>
      </w:r>
    </w:p>
    <w:p w14:paraId="2116C81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Conferinţa Filialei Judetene desemnează, prin vot secret, candidatii pentru funcţiile de</w:t>
      </w:r>
    </w:p>
    <w:p w14:paraId="0207E1C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consilieri judeţeni, ordonand candidaţii in ordinea descrescătoare a numărului de voturi obtinute.</w:t>
      </w:r>
    </w:p>
    <w:p w14:paraId="036DF9B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Biroul National validează sau invalidează, nominal, candidatii pentru funcţia de consilier</w:t>
      </w:r>
    </w:p>
    <w:p w14:paraId="2D12D56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judetean. Invalidarea se face motivat şi în scris.</w:t>
      </w:r>
    </w:p>
    <w:p w14:paraId="46929A8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În situatia în care, prin invalidarea de către Biroul National a mai multor candidaturi la functia</w:t>
      </w:r>
    </w:p>
    <w:p w14:paraId="013F9CE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de consilier judeţean, lista candidatilor la funcţia de consilier judetean este incompletă, Conferinta</w:t>
      </w:r>
    </w:p>
    <w:p w14:paraId="00740AC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Filialei Judetene poate propune o completare a listei de consilieri, iar procedura se reia cu alin. (3).</w:t>
      </w:r>
    </w:p>
    <w:p w14:paraId="7ECDAC6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(5) Biroul National poate invalida candidaturi de un număr indefinit de ori, dar nu poate propune</w:t>
      </w:r>
    </w:p>
    <w:p w14:paraId="335D229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candidaţi.</w:t>
      </w:r>
    </w:p>
    <w:p w14:paraId="170584C7" w14:textId="522A05F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(6) Lista finală a candidatilor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la alegerile locale la nivelul judeţelor este înaintată biroului</w:t>
      </w:r>
    </w:p>
    <w:p w14:paraId="49C3926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electoral de Preşedintele Filialei Judeţene, dacă legea nu prevede altfel.</w:t>
      </w:r>
    </w:p>
    <w:p w14:paraId="6ED501B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(7) În cazul în care într-o circumscriptie nu există filială judeteana, atributiile din prezentul articol</w:t>
      </w:r>
    </w:p>
    <w:p w14:paraId="7CAEAF9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sunt preluate de Biroul Naţional.</w:t>
      </w:r>
    </w:p>
    <w:p w14:paraId="5492974F" w14:textId="287794CC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Art. 77. (1) Orice membru al Filialei Municipiului Bucureşti poate propune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candidatura sa</w:t>
      </w:r>
    </w:p>
    <w:p w14:paraId="16C383C0" w14:textId="62CFF3AD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din partea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la alegerile locale pentru functiile de Primar General al Municipiului Bucureşti sau</w:t>
      </w:r>
    </w:p>
    <w:p w14:paraId="65A20C4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consilier local în Consiliul General al Municipiului Bucuresti.</w:t>
      </w:r>
    </w:p>
    <w:p w14:paraId="14BCF99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Conferinţa Filialei Municipiului Bucureşti desemnează, prin vot secret, candidatul pentru</w:t>
      </w:r>
    </w:p>
    <w:p w14:paraId="30C0303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functia de Primar General al Municipiului Bucuresti. În situatia în care niciun candidat nu </w:t>
      </w:r>
      <w:proofErr w:type="gramStart"/>
      <w:r w:rsidRPr="00E20AB1">
        <w:rPr>
          <w:rFonts w:ascii="Arial" w:hAnsi="Arial" w:cs="Arial"/>
          <w:sz w:val="20"/>
          <w:szCs w:val="20"/>
        </w:rPr>
        <w:t>a</w:t>
      </w:r>
      <w:proofErr w:type="gramEnd"/>
      <w:r w:rsidRPr="00E20AB1">
        <w:rPr>
          <w:rFonts w:ascii="Arial" w:hAnsi="Arial" w:cs="Arial"/>
          <w:sz w:val="20"/>
          <w:szCs w:val="20"/>
        </w:rPr>
        <w:t xml:space="preserve"> obtinut</w:t>
      </w:r>
    </w:p>
    <w:p w14:paraId="580641F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majoritatea voturilor, se desfăşoară un al doilea tur de vot, dintre candidaţii clasaţi plasati pe</w:t>
      </w:r>
    </w:p>
    <w:p w14:paraId="031E4D7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locurile 1 şi 2 în primul tur.</w:t>
      </w:r>
    </w:p>
    <w:p w14:paraId="3C8FB8A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Conferinţa Filialei Municipiului Bucuresti desemnează, prin vot secret, candidatii pentru</w:t>
      </w:r>
    </w:p>
    <w:p w14:paraId="70ABF5B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functiile de consilieri locali in Consiliul General al Municipiului Bucuresti, ordonând candidatii în</w:t>
      </w:r>
    </w:p>
    <w:p w14:paraId="0FFEB23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ordinea descrescătoare a numărului de voturi obtinute.</w:t>
      </w:r>
    </w:p>
    <w:p w14:paraId="3908CE1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Biroul National validează sau invalidează candidatul pentru functia de Primar General al</w:t>
      </w:r>
    </w:p>
    <w:p w14:paraId="21D617F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Municipiului Bucuresti. Invalidarea se face motivat şi în scris.</w:t>
      </w:r>
    </w:p>
    <w:p w14:paraId="2D62955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(5) Biroul National validează sau invalidează, nominal, candidatii pentru funcţia de consilier local</w:t>
      </w:r>
    </w:p>
    <w:p w14:paraId="3A07AA9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în Consiliul General al Municipiului Bucureşti. Invalidarea se face motivat şi în scris.</w:t>
      </w:r>
    </w:p>
    <w:p w14:paraId="5328D62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(6) În situatia în care Biroul National </w:t>
      </w:r>
      <w:proofErr w:type="gramStart"/>
      <w:r w:rsidRPr="00E20AB1">
        <w:rPr>
          <w:rFonts w:ascii="Arial" w:hAnsi="Arial" w:cs="Arial"/>
          <w:sz w:val="20"/>
          <w:szCs w:val="20"/>
        </w:rPr>
        <w:t>a</w:t>
      </w:r>
      <w:proofErr w:type="gramEnd"/>
      <w:r w:rsidRPr="00E20AB1">
        <w:rPr>
          <w:rFonts w:ascii="Arial" w:hAnsi="Arial" w:cs="Arial"/>
          <w:sz w:val="20"/>
          <w:szCs w:val="20"/>
        </w:rPr>
        <w:t xml:space="preserve"> invalidat candidatul pentru funcţia de Primar General al</w:t>
      </w:r>
    </w:p>
    <w:p w14:paraId="60AC417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Municipiului Bucureşti sau în care, prin invalidarea mai multor candidaturi la funcţia de consilier</w:t>
      </w:r>
    </w:p>
    <w:p w14:paraId="4B58BEB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local în Consiliul General al Municipiului Bucuresti, lista candidatilor la functia de consilier local</w:t>
      </w:r>
    </w:p>
    <w:p w14:paraId="26991A5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este incompletă, Conferinţa Filialei Municipiului Bucureşti poate propune alt candidat pentru</w:t>
      </w:r>
    </w:p>
    <w:p w14:paraId="5A946DB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funcţia de Primar General şi o completare a listei de consilieri, iar procedura se reia cu alin. (4) şi (5).</w:t>
      </w:r>
    </w:p>
    <w:p w14:paraId="0B421E3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lastRenderedPageBreak/>
        <w:t>(7) Biroul National poate invalida candidaturi de un numar indefinit de ori, dar nu poate propune</w:t>
      </w:r>
    </w:p>
    <w:p w14:paraId="028CD1F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candidati.</w:t>
      </w:r>
    </w:p>
    <w:p w14:paraId="6F5F7885" w14:textId="252809C3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(8) Lista finală a candidatilor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la alegerile locale pentru funcţiile de Primar General al</w:t>
      </w:r>
    </w:p>
    <w:p w14:paraId="3C9F825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Municipiului Bucureşti şi de consilieri locali în Consiliul General al Municipiului Bucureşti este</w:t>
      </w:r>
    </w:p>
    <w:p w14:paraId="4E578C3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înaintată biroului electoral de Preşedintele Filialei Municipiului Bucureşti.</w:t>
      </w:r>
    </w:p>
    <w:p w14:paraId="0FABAAB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Art. 78. (1) Orice membru al filialei judeţene, respectiv a Municipiului Bucuresti poate propune</w:t>
      </w:r>
    </w:p>
    <w:p w14:paraId="47C13547" w14:textId="287A938B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candidatura sa din partea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la alegerile parlamentare pentru un mandat de deputat sau</w:t>
      </w:r>
    </w:p>
    <w:p w14:paraId="5A25B5D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senator în judet, respectiv în Municipiul Bucureşti.</w:t>
      </w:r>
    </w:p>
    <w:p w14:paraId="73BECDA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Conferinta Filialei Judeţene, respectiv a Municipiului Bucureşti, desemnează, prin vot secret,</w:t>
      </w:r>
    </w:p>
    <w:p w14:paraId="79E46ED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candidaţii pentru funcţiile de deputati si senatori, ordonand candidatii în ordinea descrescătoare</w:t>
      </w:r>
    </w:p>
    <w:p w14:paraId="4B7DDD0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 numărului de voturi obţinute.</w:t>
      </w:r>
    </w:p>
    <w:p w14:paraId="3695B0DC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Biroul National validează sau invalidează, nominal, candidatii pentru functia de deputat sau</w:t>
      </w:r>
    </w:p>
    <w:p w14:paraId="27AEB4C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senator. Invalidarea se face motivat şi în scris.</w:t>
      </w:r>
    </w:p>
    <w:p w14:paraId="745ADDE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(4) În situatia în care, prin invalidarea de câtre Biroul National a mai multor candidaturi la funcţia</w:t>
      </w:r>
    </w:p>
    <w:p w14:paraId="5CFF16E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de deputat sau senator, lista candidaţilor la funcţia de deputat sau senator este incompleta,</w:t>
      </w:r>
    </w:p>
    <w:p w14:paraId="411E295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Conferinta Filialei Judetene, respectiv a Municipiului Bucureşti, poate propune o completare a</w:t>
      </w:r>
    </w:p>
    <w:p w14:paraId="3D24691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listei de candidati, iar procedura se reia cu alin. (3).</w:t>
      </w:r>
    </w:p>
    <w:p w14:paraId="38DF53B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(5) Biroul Naţional poate invalida candidaturi de un număr indefinit de ori, dar nu poate propune</w:t>
      </w:r>
    </w:p>
    <w:p w14:paraId="6A9B8991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candidati.</w:t>
      </w:r>
    </w:p>
    <w:p w14:paraId="6BF963B4" w14:textId="6600432D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(6) Lista finala a candidatilor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la alegerile parlamentare este înaintată biroului electoral de</w:t>
      </w:r>
    </w:p>
    <w:p w14:paraId="5972DD0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Preşedintele Filialei Judeţene, respectiv a Municipiului Bucureşti, dacă legea nu prevede altfel.</w:t>
      </w:r>
    </w:p>
    <w:p w14:paraId="26968ACC" w14:textId="3C50C3D5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Art. 79. (1) Orice membru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poate propune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candidatura sa din partea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la alegerile</w:t>
      </w:r>
    </w:p>
    <w:p w14:paraId="7857767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pentru funcţia de membru al Parlamentului European.</w:t>
      </w:r>
    </w:p>
    <w:p w14:paraId="4E69BD6D" w14:textId="15FA18E9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(2) Prin exceptie, candidaţii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la alegerile europarlamentare vor putea fi stabiliti prin</w:t>
      </w:r>
    </w:p>
    <w:p w14:paraId="4994EFF7" w14:textId="59E9A04E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consultarea internă a membrilor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prin intermediul unei platforme IT colaborative, candidaţii</w:t>
      </w:r>
    </w:p>
    <w:p w14:paraId="71C6A9C0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rezultati supunându-se validării de către Biroul Naţional. Prevederile procedurale de la art. 54 al.</w:t>
      </w:r>
    </w:p>
    <w:p w14:paraId="6D6B0E7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se aplică astfel încât să permită organizarea acestei consultări, cu exceptia celor care ar fi</w:t>
      </w:r>
    </w:p>
    <w:p w14:paraId="3F17558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incompatibile cu natura consultării menţionate în prezentul articol. În orice caz, Biroul Naţional</w:t>
      </w:r>
    </w:p>
    <w:p w14:paraId="7D391BF1" w14:textId="0C8C6090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validează, prin vot secret, lista candidaţilor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la alegerile pentru functile de membri ai</w:t>
      </w:r>
    </w:p>
    <w:p w14:paraId="12F1EF1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Parlamentului European, ordonând candidatii în ordinea descrescătoare a numărului de voturi</w:t>
      </w:r>
    </w:p>
    <w:p w14:paraId="666D95E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obtinute.</w:t>
      </w:r>
    </w:p>
    <w:p w14:paraId="151D7FC4" w14:textId="2D0EE1BA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(3) Lista candidatilor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la alegerile pentru funcţiile de membri ai Parlamentului European este</w:t>
      </w:r>
    </w:p>
    <w:p w14:paraId="27BB2D70" w14:textId="3B2D33A0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inaintată biroului electoral de Preşedintele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dacă legea nu prevede altfel.</w:t>
      </w:r>
    </w:p>
    <w:p w14:paraId="52CAF41C" w14:textId="68983E8E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Art. 80. (1) Orice membru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poate propune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candidatura sa din partea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la alegerile</w:t>
      </w:r>
    </w:p>
    <w:p w14:paraId="4F03A88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prezidentiale.</w:t>
      </w:r>
    </w:p>
    <w:p w14:paraId="5A64C1B1" w14:textId="5415D473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(3) Congresul desemnează, prin vot secret, candidatul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la alegerile prezidentiale. În situatia</w:t>
      </w:r>
    </w:p>
    <w:p w14:paraId="6667992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în care niciun candidat nu </w:t>
      </w:r>
      <w:proofErr w:type="gramStart"/>
      <w:r w:rsidRPr="00E20AB1">
        <w:rPr>
          <w:rFonts w:ascii="Arial" w:hAnsi="Arial" w:cs="Arial"/>
          <w:sz w:val="20"/>
          <w:szCs w:val="20"/>
        </w:rPr>
        <w:t>a</w:t>
      </w:r>
      <w:proofErr w:type="gramEnd"/>
      <w:r w:rsidRPr="00E20AB1">
        <w:rPr>
          <w:rFonts w:ascii="Arial" w:hAnsi="Arial" w:cs="Arial"/>
          <w:sz w:val="20"/>
          <w:szCs w:val="20"/>
        </w:rPr>
        <w:t xml:space="preserve"> obtinut majoritatea voturilor, se desfăşoară un al doilea tur de vot,</w:t>
      </w:r>
    </w:p>
    <w:p w14:paraId="2F6BAF6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dintre candidaţii clasaţi pe locurile 1 şi 2 în primul tur.</w:t>
      </w:r>
    </w:p>
    <w:p w14:paraId="5134153F" w14:textId="3E8669A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(4) Candidatura candidatului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la alegerile prezidentiale este înaintată biroului electoral de</w:t>
      </w:r>
    </w:p>
    <w:p w14:paraId="561FF923" w14:textId="3FC5EE32" w:rsidR="0007370C" w:rsidRPr="00A96BDF" w:rsidRDefault="0007370C" w:rsidP="00E81C81">
      <w:pPr>
        <w:spacing w:after="0" w:line="240" w:lineRule="auto"/>
        <w:rPr>
          <w:rFonts w:ascii="Arial" w:hAnsi="Arial" w:cs="Arial"/>
          <w:sz w:val="20"/>
          <w:szCs w:val="20"/>
          <w:lang w:val="de-DE"/>
        </w:rPr>
      </w:pPr>
      <w:r w:rsidRPr="00A96BDF">
        <w:rPr>
          <w:rFonts w:ascii="Arial" w:hAnsi="Arial" w:cs="Arial"/>
          <w:sz w:val="20"/>
          <w:szCs w:val="20"/>
          <w:lang w:val="de-DE"/>
        </w:rPr>
        <w:t xml:space="preserve">Preşedintele </w:t>
      </w:r>
      <w:r w:rsidR="00B21ECF" w:rsidRPr="00A96BDF">
        <w:rPr>
          <w:rFonts w:ascii="Arial" w:hAnsi="Arial" w:cs="Arial"/>
          <w:sz w:val="20"/>
          <w:szCs w:val="20"/>
          <w:lang w:val="de-DE"/>
        </w:rPr>
        <w:t>PTTE</w:t>
      </w:r>
      <w:r w:rsidRPr="00A96BDF">
        <w:rPr>
          <w:rFonts w:ascii="Arial" w:hAnsi="Arial" w:cs="Arial"/>
          <w:sz w:val="20"/>
          <w:szCs w:val="20"/>
          <w:lang w:val="de-DE"/>
        </w:rPr>
        <w:t>, dacă legea nu prevede altfel.</w:t>
      </w:r>
    </w:p>
    <w:p w14:paraId="76F677B3" w14:textId="77777777" w:rsidR="00E20AB1" w:rsidRPr="00A96BDF" w:rsidRDefault="00E20AB1" w:rsidP="00E81C81">
      <w:pPr>
        <w:spacing w:after="0" w:line="240" w:lineRule="auto"/>
        <w:rPr>
          <w:rFonts w:ascii="Arial" w:hAnsi="Arial" w:cs="Arial"/>
          <w:sz w:val="20"/>
          <w:szCs w:val="20"/>
          <w:lang w:val="de-DE"/>
        </w:rPr>
      </w:pPr>
    </w:p>
    <w:p w14:paraId="05DF3A66" w14:textId="77777777" w:rsidR="00E20AB1" w:rsidRPr="00A96BDF" w:rsidRDefault="00E20AB1" w:rsidP="00E81C81">
      <w:pPr>
        <w:spacing w:after="0" w:line="240" w:lineRule="auto"/>
        <w:rPr>
          <w:rFonts w:ascii="Arial" w:hAnsi="Arial" w:cs="Arial"/>
          <w:sz w:val="20"/>
          <w:szCs w:val="20"/>
          <w:lang w:val="de-DE"/>
        </w:rPr>
      </w:pPr>
    </w:p>
    <w:p w14:paraId="49CD7FF8" w14:textId="77777777" w:rsidR="00E20AB1" w:rsidRPr="00A96BDF" w:rsidRDefault="00E20AB1" w:rsidP="00E81C81">
      <w:pPr>
        <w:spacing w:after="0" w:line="240" w:lineRule="auto"/>
        <w:rPr>
          <w:rFonts w:ascii="Arial" w:hAnsi="Arial" w:cs="Arial"/>
          <w:sz w:val="20"/>
          <w:szCs w:val="20"/>
          <w:lang w:val="de-DE"/>
        </w:rPr>
      </w:pPr>
    </w:p>
    <w:p w14:paraId="52EC505E" w14:textId="77777777" w:rsidR="00E20AB1" w:rsidRPr="00A96BDF" w:rsidRDefault="00E20AB1" w:rsidP="00E81C81">
      <w:pPr>
        <w:spacing w:after="0" w:line="240" w:lineRule="auto"/>
        <w:rPr>
          <w:rFonts w:ascii="Arial" w:hAnsi="Arial" w:cs="Arial"/>
          <w:sz w:val="20"/>
          <w:szCs w:val="20"/>
          <w:lang w:val="de-DE"/>
        </w:rPr>
      </w:pPr>
    </w:p>
    <w:p w14:paraId="3563E658" w14:textId="77777777" w:rsidR="00E20AB1" w:rsidRPr="00A96BDF" w:rsidRDefault="00E20AB1" w:rsidP="00E81C81">
      <w:pPr>
        <w:spacing w:after="0" w:line="240" w:lineRule="auto"/>
        <w:rPr>
          <w:rFonts w:ascii="Arial" w:hAnsi="Arial" w:cs="Arial"/>
          <w:sz w:val="20"/>
          <w:szCs w:val="20"/>
          <w:lang w:val="de-DE"/>
        </w:rPr>
      </w:pPr>
    </w:p>
    <w:p w14:paraId="13F31761" w14:textId="77777777" w:rsidR="00E20AB1" w:rsidRPr="00A96BDF" w:rsidRDefault="00E20AB1" w:rsidP="00E81C81">
      <w:pPr>
        <w:spacing w:after="0" w:line="240" w:lineRule="auto"/>
        <w:rPr>
          <w:rFonts w:ascii="Arial" w:hAnsi="Arial" w:cs="Arial"/>
          <w:sz w:val="20"/>
          <w:szCs w:val="20"/>
          <w:lang w:val="de-DE"/>
        </w:rPr>
      </w:pPr>
    </w:p>
    <w:p w14:paraId="4A9C0FD7" w14:textId="77777777" w:rsidR="00E20AB1" w:rsidRPr="00A96BDF" w:rsidRDefault="00E20AB1" w:rsidP="00E81C81">
      <w:pPr>
        <w:spacing w:after="0" w:line="240" w:lineRule="auto"/>
        <w:rPr>
          <w:rFonts w:ascii="Arial" w:hAnsi="Arial" w:cs="Arial"/>
          <w:sz w:val="20"/>
          <w:szCs w:val="20"/>
          <w:lang w:val="de-DE"/>
        </w:rPr>
      </w:pPr>
    </w:p>
    <w:p w14:paraId="292C7884" w14:textId="77777777" w:rsidR="00E20AB1" w:rsidRPr="00A96BDF" w:rsidRDefault="00E20AB1" w:rsidP="00E81C81">
      <w:pPr>
        <w:spacing w:after="0" w:line="240" w:lineRule="auto"/>
        <w:rPr>
          <w:rFonts w:ascii="Arial" w:hAnsi="Arial" w:cs="Arial"/>
          <w:sz w:val="20"/>
          <w:szCs w:val="20"/>
          <w:lang w:val="de-DE"/>
        </w:rPr>
      </w:pPr>
    </w:p>
    <w:p w14:paraId="23A59918" w14:textId="60188ED5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Art. 81. Candidatul care consideră ca în mod abuziv i-a fost invalidată candidatura, în baza</w:t>
      </w:r>
    </w:p>
    <w:p w14:paraId="22EEFE5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lastRenderedPageBreak/>
        <w:t>motivatiei scrise de invalidare, poate face contestatie la Comitetul Politic pentru alegerile locale,</w:t>
      </w:r>
    </w:p>
    <w:p w14:paraId="45A03A8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parlamentare şi europarlamentare. Acestea vor decide intr-un termen care să permită eventuala</w:t>
      </w:r>
    </w:p>
    <w:p w14:paraId="2EF22E9A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candidatură. Decizia Comitetul Politic este definitivă.</w:t>
      </w:r>
    </w:p>
    <w:p w14:paraId="1BF2907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Art. 82 Membrii organelor Nationale de conducere ale partidului sunt obligati să depună Declaratii</w:t>
      </w:r>
    </w:p>
    <w:p w14:paraId="439C890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de Avere şi Declaraţii de Interese conform modelului stabilit de lege pentru aceasta. Declaratiile</w:t>
      </w:r>
    </w:p>
    <w:p w14:paraId="6742D2E6" w14:textId="38E16D9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se vor publica pe site-ul web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cu anonimizarea informatiilor confidentiale conform uzantelor</w:t>
      </w:r>
    </w:p>
    <w:p w14:paraId="09A1A23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publice în materia declaratiilor de avere/interese. Anonimizarea nu va putea privi veniturile şi</w:t>
      </w:r>
    </w:p>
    <w:p w14:paraId="18D8D79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datoriile membrilor organelor de conducere, sau alte informatii similare.</w:t>
      </w:r>
    </w:p>
    <w:p w14:paraId="51D3C43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Capitolul 8. Administrarea patrimoniului şi sursele de finantare</w:t>
      </w:r>
    </w:p>
    <w:p w14:paraId="441BAF06" w14:textId="25C39826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Art. 83.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poate deţine, în conditiile legii, bunuri mobile şi imobile ce sunt necesare realizării</w:t>
      </w:r>
    </w:p>
    <w:p w14:paraId="75165DBB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activitatii sale politice.</w:t>
      </w:r>
    </w:p>
    <w:p w14:paraId="7616C5FE" w14:textId="21BCA2C3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Art. 84. Sursele de finantare ale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sunt:</w:t>
      </w:r>
    </w:p>
    <w:p w14:paraId="62B6933D" w14:textId="529D9140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. cotizatii ale membrilor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;</w:t>
      </w:r>
    </w:p>
    <w:p w14:paraId="113B6FA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. donatii, legate şi alte liberalitati;</w:t>
      </w:r>
    </w:p>
    <w:p w14:paraId="3036B04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. venituri din activitati proprii;</w:t>
      </w:r>
    </w:p>
    <w:p w14:paraId="3D16965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. subventii de la bugetul de stat acordate in condiţiile legii;</w:t>
      </w:r>
    </w:p>
    <w:p w14:paraId="2692B16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. împrumuturi în bani de la persoane fizice şi juridice;</w:t>
      </w:r>
    </w:p>
    <w:p w14:paraId="64AC3A1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"m0</w:t>
      </w:r>
    </w:p>
    <w:p w14:paraId="3E3D92B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alte surse, potrivit legii.</w:t>
      </w:r>
    </w:p>
    <w:p w14:paraId="5B327B2D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Q0T</w:t>
      </w:r>
    </w:p>
    <w:p w14:paraId="3AAC617D" w14:textId="28B29F2A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Art. 85. Membrii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plătesc o cotizatie lunară al cărei cuantum este stabilit de Biroul Local, in</w:t>
      </w:r>
    </w:p>
    <w:p w14:paraId="0224C0B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cadrul unor limite minimale şi maximale stabilite de Biroul Naţional. Biroul Naţional poate reduce</w:t>
      </w:r>
    </w:p>
    <w:p w14:paraId="5702112F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cuantumul acesteia chiar sub limite, pentru persoane cu venituri reduse. Biroul Naţional poate</w:t>
      </w:r>
    </w:p>
    <w:p w14:paraId="055A16B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stabili ca un procent din încasările din cotizaţii să revină Filialei Judetene din circumscriptia</w:t>
      </w:r>
    </w:p>
    <w:p w14:paraId="6C261E6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respectivă.</w:t>
      </w:r>
    </w:p>
    <w:p w14:paraId="0D6950E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Art. 86. Filialele locale şi judeţene, respectiv a Municipiului Bucureşti, au activitate financiară</w:t>
      </w:r>
    </w:p>
    <w:p w14:paraId="1C516E95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proprie şi gestionează un patrimoniu propriu.</w:t>
      </w:r>
    </w:p>
    <w:p w14:paraId="7B0C1A9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Capitolul 9. Transparenţă</w:t>
      </w:r>
    </w:p>
    <w:p w14:paraId="1A6562EF" w14:textId="3CF13216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Art. 87. (1) Numele tuturor aleşilor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vor fi făcute publice pe site-ul internet al partidului,</w:t>
      </w:r>
    </w:p>
    <w:p w14:paraId="3E912E5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împreună cu CV-ul detaliat.</w:t>
      </w:r>
    </w:p>
    <w:p w14:paraId="62AB65F8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(2) Bilantul contabil şi precum şi raportul comisiei de cenzori, numele şi CV-urilor tuturor</w:t>
      </w:r>
    </w:p>
    <w:p w14:paraId="6473B4EE" w14:textId="0D03A4E0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persoanelor angajate de partidul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angajati la cabinetele parlamentare şi la grupurile</w:t>
      </w:r>
    </w:p>
    <w:p w14:paraId="45F1067F" w14:textId="70BB3542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parlamentare, sau în calitate de consilieri ai aleşilor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, vor fi puse la dispozitia membrilor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</w:t>
      </w:r>
    </w:p>
    <w:p w14:paraId="4A930F8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cu respectarea legislatiei referitoare la protectia datelor cu caracter personal.</w:t>
      </w:r>
    </w:p>
    <w:p w14:paraId="06C77C4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(3) Birourile locale si judetene pot avea, în baza unei cereri în acest sens, acces la procesele</w:t>
      </w:r>
    </w:p>
    <w:p w14:paraId="2DF72ED2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verbale ale sedintelor Comitetului Politic şi Biroului Naţional, cu exceptia celor declarate</w:t>
      </w:r>
    </w:p>
    <w:p w14:paraId="7ECBFA43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confidentiale.</w:t>
      </w:r>
    </w:p>
    <w:p w14:paraId="724CE395" w14:textId="7C862F23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(4) Membrii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au acces la documentele contabile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la sediul partidului.</w:t>
      </w:r>
    </w:p>
    <w:p w14:paraId="2A555726" w14:textId="77777777" w:rsidR="00E20AB1" w:rsidRPr="00E20AB1" w:rsidRDefault="00E20AB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77008BE" w14:textId="77777777" w:rsidR="00E20AB1" w:rsidRPr="00E20AB1" w:rsidRDefault="00E20AB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36E3D19" w14:textId="77777777" w:rsidR="00E20AB1" w:rsidRPr="00E20AB1" w:rsidRDefault="00E20AB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AC3C617" w14:textId="000C5039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Capitolul 10. incetarea activitatii</w:t>
      </w:r>
    </w:p>
    <w:p w14:paraId="7D543F17" w14:textId="77777777" w:rsidR="00E20AB1" w:rsidRPr="00E20AB1" w:rsidRDefault="00E20AB1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39316AE" w14:textId="240542FA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Art. 88.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îşi poate înceta activitatea prin:</w:t>
      </w:r>
    </w:p>
    <w:p w14:paraId="0CD9DF24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d. dizolvare, prin hotărâre pronuntata de Curtea Constituţională sau de Tribunalul Bucuresti.</w:t>
      </w:r>
    </w:p>
    <w:p w14:paraId="1D5217F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e. reorganizare sau autodizolvare, prin hotărâre a Congresului, conform art. 50 lit. e)</w:t>
      </w:r>
    </w:p>
    <w:p w14:paraId="716DEE76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respectiv f).</w:t>
      </w:r>
    </w:p>
    <w:p w14:paraId="21622A9E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Capitolul 11. Dispozitii tranzitorii şi finale</w:t>
      </w:r>
    </w:p>
    <w:p w14:paraId="4E09ABB7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Art. 89. Prezentul statut se completează de drept cu prevederile Legii partidelor politice nr.</w:t>
      </w:r>
    </w:p>
    <w:p w14:paraId="640D6DC9" w14:textId="77777777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lastRenderedPageBreak/>
        <w:t>14/2003.</w:t>
      </w:r>
    </w:p>
    <w:p w14:paraId="72399DD8" w14:textId="217007DD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Art. 90. Cu titlu de dispozitie tranzitorie, urmatorul congres al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 xml:space="preserve"> va avea loc cel tâziu in anul</w:t>
      </w:r>
    </w:p>
    <w:p w14:paraId="276961E7" w14:textId="01214CB2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20</w:t>
      </w:r>
      <w:r w:rsidR="00C85CC6">
        <w:rPr>
          <w:rFonts w:ascii="Arial" w:hAnsi="Arial" w:cs="Arial"/>
          <w:sz w:val="20"/>
          <w:szCs w:val="20"/>
        </w:rPr>
        <w:t>26</w:t>
      </w:r>
      <w:r w:rsidRPr="00E20AB1">
        <w:rPr>
          <w:rFonts w:ascii="Arial" w:hAnsi="Arial" w:cs="Arial"/>
          <w:sz w:val="20"/>
          <w:szCs w:val="20"/>
        </w:rPr>
        <w:t>.</w:t>
      </w:r>
    </w:p>
    <w:p w14:paraId="10DDAD44" w14:textId="7B6AA32A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 xml:space="preserve">Art. 91. Cu titlu de dispozitie tranzitorie, până la următorul Congres al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, din componenta</w:t>
      </w:r>
    </w:p>
    <w:p w14:paraId="55975620" w14:textId="1D5E147B" w:rsidR="0007370C" w:rsidRPr="00E20AB1" w:rsidRDefault="0007370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20AB1">
        <w:rPr>
          <w:rFonts w:ascii="Arial" w:hAnsi="Arial" w:cs="Arial"/>
          <w:sz w:val="20"/>
          <w:szCs w:val="20"/>
        </w:rPr>
        <w:t>Comitetului Politic vor face parte şi Primarii municipiilor resedinta de judet şi Presedintii de Consilii</w:t>
      </w:r>
      <w:r w:rsidR="00E20AB1" w:rsidRPr="00E20AB1">
        <w:rPr>
          <w:rFonts w:ascii="Arial" w:hAnsi="Arial" w:cs="Arial"/>
          <w:sz w:val="20"/>
          <w:szCs w:val="20"/>
        </w:rPr>
        <w:t xml:space="preserve"> </w:t>
      </w:r>
      <w:r w:rsidRPr="00E20AB1">
        <w:rPr>
          <w:rFonts w:ascii="Arial" w:hAnsi="Arial" w:cs="Arial"/>
          <w:sz w:val="20"/>
          <w:szCs w:val="20"/>
        </w:rPr>
        <w:t xml:space="preserve">Judeţene </w:t>
      </w:r>
      <w:r w:rsidR="00B21ECF" w:rsidRPr="00E20AB1">
        <w:rPr>
          <w:rFonts w:ascii="Arial" w:hAnsi="Arial" w:cs="Arial"/>
          <w:sz w:val="20"/>
          <w:szCs w:val="20"/>
        </w:rPr>
        <w:t>PTTE</w:t>
      </w:r>
      <w:r w:rsidRPr="00E20AB1">
        <w:rPr>
          <w:rFonts w:ascii="Arial" w:hAnsi="Arial" w:cs="Arial"/>
          <w:sz w:val="20"/>
          <w:szCs w:val="20"/>
        </w:rPr>
        <w:t>.</w:t>
      </w:r>
    </w:p>
    <w:p w14:paraId="1E61CE5A" w14:textId="6984BEDA" w:rsidR="008017CC" w:rsidRDefault="008017CC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49AAD5A" w14:textId="5CF92EB5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E81CDDD" w14:textId="34C377A5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9D1BF0C" w14:textId="0E9AFB7D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AAEB2DD" w14:textId="4B10BAED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BDFEC7D" w14:textId="388061CF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0351958" w14:textId="001A01F7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0CA0EAA" w14:textId="62A1507F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199FDF3" w14:textId="6BB04252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3ED24F8" w14:textId="1BB02E90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0F71670" w14:textId="3224B582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5540881" w14:textId="43D71341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D0A8F03" w14:textId="091D3D3C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1C2E3CA" w14:textId="6CA990AD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02023F3" w14:textId="2C0FF8B8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BC583B5" w14:textId="635AA0ED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6DC8CC6" w14:textId="76115840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27384AA" w14:textId="74B53982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76C2291" w14:textId="3A76F5B5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0BD0337" w14:textId="6E30FC04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1159214" w14:textId="78F4CF64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41C35D0B" wp14:editId="583E70D0">
            <wp:extent cx="6175375" cy="5581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375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52B08" w14:textId="4110CDEA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CB85516" w14:textId="06A506FC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409AACC" w14:textId="01E9FEE6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8E4662B" w14:textId="3D304455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FBA5100" w14:textId="29C25FA4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0DBED1F" w14:textId="3024903C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5BE1CB3" w14:textId="695FBCC4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8D99ED2" w14:textId="6FAE9C2D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8AA6BE7" w14:textId="5CFA32A4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226C5B4" w14:textId="147B56BF" w:rsidR="003D2A26" w:rsidRDefault="003D2A26" w:rsidP="00E81C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ABB9462" w14:textId="3E63446A" w:rsidR="003D2A26" w:rsidRDefault="003D2A26" w:rsidP="00E81C81">
      <w:pPr>
        <w:spacing w:after="0" w:line="240" w:lineRule="auto"/>
        <w:rPr>
          <w:rFonts w:ascii="Arial" w:hAnsi="Arial" w:cs="Arial"/>
          <w:noProof/>
          <w:sz w:val="20"/>
          <w:szCs w:val="20"/>
        </w:rPr>
      </w:pPr>
    </w:p>
    <w:p w14:paraId="01445A79" w14:textId="56988598" w:rsidR="00A96BDF" w:rsidRDefault="00A96BDF" w:rsidP="00E81C81">
      <w:pPr>
        <w:spacing w:after="0" w:line="240" w:lineRule="auto"/>
        <w:rPr>
          <w:rFonts w:ascii="Arial" w:hAnsi="Arial" w:cs="Arial"/>
          <w:noProof/>
          <w:sz w:val="20"/>
          <w:szCs w:val="20"/>
        </w:rPr>
      </w:pPr>
    </w:p>
    <w:p w14:paraId="3449FAD3" w14:textId="32F41561" w:rsidR="00A96BDF" w:rsidRPr="00E20AB1" w:rsidRDefault="00A96BDF" w:rsidP="00E81C8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9F9641E" wp14:editId="62B41E1C">
            <wp:extent cx="6191250" cy="52768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6BDF" w:rsidRPr="00E20AB1" w:rsidSect="00E20AB1">
      <w:headerReference w:type="default" r:id="rId10"/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7A31A" w14:textId="77777777" w:rsidR="00646653" w:rsidRDefault="00646653" w:rsidP="0007370C">
      <w:pPr>
        <w:spacing w:after="0" w:line="240" w:lineRule="auto"/>
      </w:pPr>
      <w:r>
        <w:separator/>
      </w:r>
    </w:p>
  </w:endnote>
  <w:endnote w:type="continuationSeparator" w:id="0">
    <w:p w14:paraId="6D2CF06D" w14:textId="77777777" w:rsidR="00646653" w:rsidRDefault="00646653" w:rsidP="00073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D86E7" w14:textId="77777777" w:rsidR="00646653" w:rsidRDefault="00646653" w:rsidP="0007370C">
      <w:pPr>
        <w:spacing w:after="0" w:line="240" w:lineRule="auto"/>
      </w:pPr>
      <w:r>
        <w:separator/>
      </w:r>
    </w:p>
  </w:footnote>
  <w:footnote w:type="continuationSeparator" w:id="0">
    <w:p w14:paraId="144082BB" w14:textId="77777777" w:rsidR="00646653" w:rsidRDefault="00646653" w:rsidP="00073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72B88" w14:textId="209557E4" w:rsidR="0007370C" w:rsidRDefault="003D2A26" w:rsidP="005B3607">
    <w:pPr>
      <w:pStyle w:val="Header"/>
    </w:pPr>
    <w:r>
      <w:rPr>
        <w:noProof/>
      </w:rPr>
      <w:drawing>
        <wp:inline distT="0" distB="0" distL="0" distR="0" wp14:anchorId="0B2B4412" wp14:editId="73DA5ACF">
          <wp:extent cx="4310743" cy="2044406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6031" cy="20611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22154F"/>
    <w:multiLevelType w:val="hybridMultilevel"/>
    <w:tmpl w:val="4FAABB84"/>
    <w:lvl w:ilvl="0" w:tplc="EE6A1F20">
      <w:start w:val="1"/>
      <w:numFmt w:val="lowerLetter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D23"/>
    <w:rsid w:val="0007370C"/>
    <w:rsid w:val="000C4AF3"/>
    <w:rsid w:val="002128DF"/>
    <w:rsid w:val="002B18CD"/>
    <w:rsid w:val="00351D23"/>
    <w:rsid w:val="003D2A26"/>
    <w:rsid w:val="005B3607"/>
    <w:rsid w:val="00646653"/>
    <w:rsid w:val="006A69CF"/>
    <w:rsid w:val="008017CC"/>
    <w:rsid w:val="00802FFE"/>
    <w:rsid w:val="00816818"/>
    <w:rsid w:val="009A6638"/>
    <w:rsid w:val="00A83805"/>
    <w:rsid w:val="00A96BDF"/>
    <w:rsid w:val="00B21ECF"/>
    <w:rsid w:val="00BD098D"/>
    <w:rsid w:val="00C03142"/>
    <w:rsid w:val="00C85CC6"/>
    <w:rsid w:val="00DD7685"/>
    <w:rsid w:val="00E20AB1"/>
    <w:rsid w:val="00E8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0FD077"/>
  <w15:chartTrackingRefBased/>
  <w15:docId w15:val="{B8035E6F-1AE2-4064-B060-029C85517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37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70C"/>
  </w:style>
  <w:style w:type="paragraph" w:styleId="Footer">
    <w:name w:val="footer"/>
    <w:basedOn w:val="Normal"/>
    <w:link w:val="FooterChar"/>
    <w:uiPriority w:val="99"/>
    <w:unhideWhenUsed/>
    <w:rsid w:val="000737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70C"/>
  </w:style>
  <w:style w:type="paragraph" w:styleId="ListParagraph">
    <w:name w:val="List Paragraph"/>
    <w:basedOn w:val="Normal"/>
    <w:uiPriority w:val="34"/>
    <w:qFormat/>
    <w:rsid w:val="002128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367C1-326F-4442-B37D-BC28B0E72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13112</Words>
  <Characters>76055</Characters>
  <Application>Microsoft Office Word</Application>
  <DocSecurity>0</DocSecurity>
  <Lines>633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</dc:creator>
  <cp:keywords/>
  <dc:description/>
  <cp:lastModifiedBy>Grafică</cp:lastModifiedBy>
  <cp:revision>3</cp:revision>
  <cp:lastPrinted>2025-03-12T09:22:00Z</cp:lastPrinted>
  <dcterms:created xsi:type="dcterms:W3CDTF">2025-03-12T08:39:00Z</dcterms:created>
  <dcterms:modified xsi:type="dcterms:W3CDTF">2025-03-12T09:22:00Z</dcterms:modified>
</cp:coreProperties>
</file>